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73B55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463A2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873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873B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873B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873B55">
        <w:rPr>
          <w:rFonts w:ascii="Times New Roman" w:hAnsi="Times New Roman" w:cs="Times New Roman"/>
          <w:sz w:val="28"/>
          <w:szCs w:val="28"/>
        </w:rPr>
        <w:t>30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156AFC">
        <w:rPr>
          <w:rFonts w:ascii="Times New Roman" w:hAnsi="Times New Roman" w:cs="Times New Roman"/>
          <w:sz w:val="28"/>
          <w:szCs w:val="28"/>
        </w:rPr>
        <w:t>8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73B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7B6">
        <w:rPr>
          <w:rFonts w:ascii="Times New Roman" w:hAnsi="Times New Roman" w:cs="Times New Roman"/>
          <w:sz w:val="28"/>
          <w:szCs w:val="28"/>
        </w:rPr>
        <w:t xml:space="preserve"> В целом д</w:t>
      </w:r>
      <w:r w:rsidR="00382EDB">
        <w:rPr>
          <w:rFonts w:ascii="Times New Roman" w:hAnsi="Times New Roman" w:cs="Times New Roman"/>
          <w:sz w:val="28"/>
          <w:szCs w:val="28"/>
        </w:rPr>
        <w:t xml:space="preserve">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873B55">
        <w:rPr>
          <w:rFonts w:ascii="Times New Roman" w:hAnsi="Times New Roman" w:cs="Times New Roman"/>
          <w:b/>
          <w:sz w:val="28"/>
          <w:szCs w:val="28"/>
        </w:rPr>
        <w:t>1</w:t>
      </w:r>
      <w:r w:rsidR="00591FF4">
        <w:rPr>
          <w:rFonts w:ascii="Times New Roman" w:hAnsi="Times New Roman" w:cs="Times New Roman"/>
          <w:b/>
          <w:sz w:val="28"/>
          <w:szCs w:val="28"/>
        </w:rPr>
        <w:t> </w:t>
      </w:r>
      <w:r w:rsidR="00873B55">
        <w:rPr>
          <w:rFonts w:ascii="Times New Roman" w:hAnsi="Times New Roman" w:cs="Times New Roman"/>
          <w:b/>
          <w:sz w:val="28"/>
          <w:szCs w:val="28"/>
        </w:rPr>
        <w:t>262</w:t>
      </w:r>
      <w:r w:rsidR="00591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55">
        <w:rPr>
          <w:rFonts w:ascii="Times New Roman" w:hAnsi="Times New Roman" w:cs="Times New Roman"/>
          <w:b/>
          <w:sz w:val="28"/>
          <w:szCs w:val="28"/>
        </w:rPr>
        <w:t>291,86</w:t>
      </w:r>
      <w:r w:rsidR="00E1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873B55" w:rsidRDefault="00DF168A" w:rsidP="00873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B67B6" w:rsidRPr="00BB67B6">
        <w:rPr>
          <w:rFonts w:ascii="Times New Roman" w:hAnsi="Times New Roman" w:cs="Times New Roman"/>
          <w:sz w:val="28"/>
          <w:szCs w:val="28"/>
        </w:rPr>
        <w:t xml:space="preserve"> </w:t>
      </w:r>
      <w:r w:rsidR="00646332" w:rsidRPr="00646332">
        <w:rPr>
          <w:rFonts w:ascii="Times New Roman" w:hAnsi="Times New Roman" w:cs="Times New Roman"/>
          <w:sz w:val="28"/>
          <w:szCs w:val="28"/>
        </w:rPr>
        <w:t xml:space="preserve"> </w:t>
      </w:r>
      <w:r w:rsidR="00873B55" w:rsidRPr="00873B55">
        <w:rPr>
          <w:rFonts w:ascii="Times New Roman" w:hAnsi="Times New Roman" w:cs="Times New Roman"/>
          <w:sz w:val="28"/>
          <w:szCs w:val="28"/>
        </w:rPr>
        <w:t>Прочие безвозмездные поступления в бюджеты сельских поселений</w:t>
      </w:r>
      <w:r w:rsidR="00873B55">
        <w:rPr>
          <w:rFonts w:ascii="Times New Roman" w:hAnsi="Times New Roman" w:cs="Times New Roman"/>
          <w:sz w:val="28"/>
          <w:szCs w:val="28"/>
        </w:rPr>
        <w:t xml:space="preserve"> увеличиваются на 13000,00 рублей на основании договора пожертвований граждан на обустройство зоны отдыха;</w:t>
      </w:r>
    </w:p>
    <w:p w:rsidR="00873B55" w:rsidRDefault="00873B55" w:rsidP="00873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B55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B55">
        <w:rPr>
          <w:rFonts w:ascii="Times New Roman" w:hAnsi="Times New Roman" w:cs="Times New Roman"/>
          <w:sz w:val="28"/>
          <w:szCs w:val="28"/>
        </w:rPr>
        <w:t>соглашени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3B5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увеличиваются на 349 293,00 рублей, в том числе на 300 000,00 рублей на выполнение наказов избирателей в соответствии с заключенными соглашениями, и в сумме 49293,00</w:t>
      </w:r>
      <w:r w:rsidR="00A75F0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 ремонт кол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одцев;</w:t>
      </w:r>
    </w:p>
    <w:p w:rsidR="00873B55" w:rsidRDefault="00873B55" w:rsidP="00873B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73B55">
        <w:rPr>
          <w:rFonts w:ascii="Times New Roman" w:hAnsi="Times New Roman" w:cs="Times New Roman"/>
          <w:sz w:val="28"/>
          <w:szCs w:val="28"/>
        </w:rPr>
        <w:t>Прочие субсидии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в сумме 899 998,86 рублей на обустройство зоны отдыха.</w:t>
      </w:r>
    </w:p>
    <w:p w:rsidR="00E11978" w:rsidRDefault="00E11978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2D03F1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873B55">
        <w:rPr>
          <w:rFonts w:ascii="Times New Roman" w:hAnsi="Times New Roman" w:cs="Times New Roman"/>
          <w:b/>
          <w:sz w:val="28"/>
          <w:szCs w:val="28"/>
        </w:rPr>
        <w:t>1</w:t>
      </w:r>
      <w:r w:rsidR="00591FF4">
        <w:rPr>
          <w:rFonts w:ascii="Times New Roman" w:hAnsi="Times New Roman" w:cs="Times New Roman"/>
          <w:b/>
          <w:sz w:val="28"/>
          <w:szCs w:val="28"/>
        </w:rPr>
        <w:t> </w:t>
      </w:r>
      <w:r w:rsidR="00873B55">
        <w:rPr>
          <w:rFonts w:ascii="Times New Roman" w:hAnsi="Times New Roman" w:cs="Times New Roman"/>
          <w:b/>
          <w:sz w:val="28"/>
          <w:szCs w:val="28"/>
        </w:rPr>
        <w:t>262</w:t>
      </w:r>
      <w:r w:rsidR="00591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3B55">
        <w:rPr>
          <w:rFonts w:ascii="Times New Roman" w:hAnsi="Times New Roman" w:cs="Times New Roman"/>
          <w:b/>
          <w:sz w:val="28"/>
          <w:szCs w:val="28"/>
        </w:rPr>
        <w:t xml:space="preserve">291,86 </w:t>
      </w:r>
      <w:r w:rsidR="00156AFC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873B55">
        <w:rPr>
          <w:rFonts w:ascii="Times New Roman" w:hAnsi="Times New Roman" w:cs="Times New Roman"/>
          <w:b/>
          <w:sz w:val="28"/>
          <w:szCs w:val="28"/>
        </w:rPr>
        <w:t>ей</w:t>
      </w:r>
      <w:r w:rsidR="002D03F1">
        <w:rPr>
          <w:rFonts w:ascii="Times New Roman" w:hAnsi="Times New Roman" w:cs="Times New Roman"/>
          <w:sz w:val="28"/>
          <w:szCs w:val="28"/>
        </w:rPr>
        <w:t xml:space="preserve"> и </w:t>
      </w:r>
      <w:r w:rsidR="005217FB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873B55">
        <w:rPr>
          <w:rFonts w:ascii="Times New Roman" w:hAnsi="Times New Roman" w:cs="Times New Roman"/>
          <w:b/>
          <w:sz w:val="28"/>
          <w:szCs w:val="28"/>
        </w:rPr>
        <w:t>7 737 927,63</w:t>
      </w:r>
      <w:r w:rsidR="002D03F1">
        <w:rPr>
          <w:rFonts w:ascii="Times New Roman" w:hAnsi="Times New Roman" w:cs="Times New Roman"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</w:t>
      </w:r>
      <w:r w:rsidR="00873B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F6267A" w:rsidRDefault="00156AFC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A3C"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>часть бюджет</w:t>
      </w:r>
      <w:r w:rsidR="003F3A3C">
        <w:rPr>
          <w:rFonts w:ascii="Times New Roman" w:hAnsi="Times New Roman" w:cs="Times New Roman"/>
          <w:sz w:val="28"/>
          <w:szCs w:val="28"/>
        </w:rPr>
        <w:t xml:space="preserve">а </w:t>
      </w:r>
      <w:r w:rsidR="0063119D">
        <w:rPr>
          <w:rFonts w:ascii="Times New Roman" w:hAnsi="Times New Roman" w:cs="Times New Roman"/>
          <w:sz w:val="28"/>
          <w:szCs w:val="28"/>
        </w:rPr>
        <w:t>Рождественского</w:t>
      </w:r>
      <w:r w:rsidR="003F3A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3F4B14">
        <w:rPr>
          <w:rFonts w:ascii="Times New Roman" w:hAnsi="Times New Roman" w:cs="Times New Roman"/>
          <w:sz w:val="28"/>
          <w:szCs w:val="28"/>
        </w:rPr>
        <w:t xml:space="preserve"> </w:t>
      </w:r>
      <w:r w:rsidR="00F6267A">
        <w:rPr>
          <w:rFonts w:ascii="Times New Roman" w:hAnsi="Times New Roman" w:cs="Times New Roman"/>
          <w:sz w:val="28"/>
          <w:szCs w:val="28"/>
        </w:rPr>
        <w:t xml:space="preserve">на </w:t>
      </w:r>
      <w:r w:rsidR="00873B55">
        <w:rPr>
          <w:rFonts w:ascii="Times New Roman" w:hAnsi="Times New Roman" w:cs="Times New Roman"/>
          <w:b/>
          <w:sz w:val="28"/>
          <w:szCs w:val="28"/>
        </w:rPr>
        <w:t>1 304 824,62</w:t>
      </w:r>
      <w:r w:rsidR="003F4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7A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EB6010">
        <w:rPr>
          <w:rFonts w:ascii="Times New Roman" w:hAnsi="Times New Roman" w:cs="Times New Roman"/>
          <w:b/>
          <w:sz w:val="28"/>
          <w:szCs w:val="28"/>
        </w:rPr>
        <w:t>я</w:t>
      </w:r>
      <w:r w:rsidR="003F3A3C">
        <w:rPr>
          <w:rFonts w:ascii="Times New Roman" w:hAnsi="Times New Roman" w:cs="Times New Roman"/>
          <w:sz w:val="28"/>
          <w:szCs w:val="28"/>
        </w:rPr>
        <w:t>, в том числе</w:t>
      </w:r>
      <w:r w:rsidR="00F6267A">
        <w:rPr>
          <w:rFonts w:ascii="Times New Roman" w:hAnsi="Times New Roman" w:cs="Times New Roman"/>
          <w:sz w:val="28"/>
          <w:szCs w:val="28"/>
        </w:rPr>
        <w:t>:</w:t>
      </w:r>
    </w:p>
    <w:p w:rsidR="00AE736B" w:rsidRDefault="00DB537C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 w:rsidRPr="00DB537C">
        <w:rPr>
          <w:rFonts w:ascii="Times New Roman" w:hAnsi="Times New Roman" w:cs="Times New Roman"/>
          <w:b/>
          <w:sz w:val="28"/>
          <w:szCs w:val="28"/>
        </w:rPr>
        <w:t>П</w:t>
      </w:r>
      <w:r w:rsidR="00AE736B" w:rsidRPr="00DB537C">
        <w:rPr>
          <w:rFonts w:ascii="Times New Roman" w:hAnsi="Times New Roman" w:cs="Times New Roman"/>
          <w:b/>
          <w:sz w:val="28"/>
          <w:szCs w:val="28"/>
        </w:rPr>
        <w:t>о разделу 0113 «Другие общегосударственные вопросы</w:t>
      </w:r>
      <w:r w:rsidR="00AE736B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873B55">
        <w:rPr>
          <w:rFonts w:ascii="Times New Roman" w:hAnsi="Times New Roman" w:cs="Times New Roman"/>
          <w:sz w:val="28"/>
          <w:szCs w:val="28"/>
        </w:rPr>
        <w:t>1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 w:rsidR="00873B55">
        <w:rPr>
          <w:rFonts w:ascii="Times New Roman" w:hAnsi="Times New Roman" w:cs="Times New Roman"/>
          <w:sz w:val="28"/>
          <w:szCs w:val="28"/>
        </w:rPr>
        <w:t>249,6</w:t>
      </w:r>
      <w:r w:rsidR="00AE736B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873B55" w:rsidRDefault="00873B55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погашение кред</w:t>
      </w:r>
      <w:r w:rsidR="00CD50EA">
        <w:rPr>
          <w:rFonts w:ascii="Times New Roman" w:hAnsi="Times New Roman" w:cs="Times New Roman"/>
          <w:sz w:val="28"/>
          <w:szCs w:val="28"/>
        </w:rPr>
        <w:t>ито</w:t>
      </w:r>
      <w:r>
        <w:rPr>
          <w:rFonts w:ascii="Times New Roman" w:hAnsi="Times New Roman" w:cs="Times New Roman"/>
          <w:sz w:val="28"/>
          <w:szCs w:val="28"/>
        </w:rPr>
        <w:t>рской задолженности 2021 года за услуги связи в сумме 811,17 рублей,</w:t>
      </w:r>
      <w:r w:rsidR="00CD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водоснабжение в сумме 81,43 рубля,</w:t>
      </w:r>
      <w:r w:rsidR="00CD50EA">
        <w:rPr>
          <w:rFonts w:ascii="Times New Roman" w:hAnsi="Times New Roman" w:cs="Times New Roman"/>
          <w:sz w:val="28"/>
          <w:szCs w:val="28"/>
        </w:rPr>
        <w:t xml:space="preserve"> на увеличение расходов на оплату членских взносов в сумме 357,00 рублей;</w:t>
      </w:r>
    </w:p>
    <w:p w:rsidR="00DB537C" w:rsidRDefault="00DB537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 w:rsidRPr="00DB537C">
        <w:rPr>
          <w:rFonts w:ascii="Times New Roman" w:hAnsi="Times New Roman" w:cs="Times New Roman"/>
          <w:b/>
          <w:sz w:val="28"/>
          <w:szCs w:val="28"/>
        </w:rPr>
        <w:t>По разделу 0502 «Коммунальное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в сумме 199</w:t>
      </w:r>
      <w:r w:rsidR="00C40F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293,00 рублей, в том числе:</w:t>
      </w:r>
    </w:p>
    <w:p w:rsidR="00DB537C" w:rsidRDefault="00DB537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сумме 150000,00 рублей на приобретение угля для отопления учреждений культуры;</w:t>
      </w:r>
    </w:p>
    <w:p w:rsidR="00DB537C" w:rsidRPr="00DB537C" w:rsidRDefault="00DB537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сумме 49293,00 рубля на содержание колодцев;</w:t>
      </w:r>
    </w:p>
    <w:p w:rsidR="00B55C82" w:rsidRDefault="00DB537C" w:rsidP="00B55C82">
      <w:pPr>
        <w:jc w:val="both"/>
        <w:rPr>
          <w:rFonts w:ascii="Times New Roman" w:hAnsi="Times New Roman" w:cs="Times New Roman"/>
          <w:sz w:val="28"/>
          <w:szCs w:val="28"/>
        </w:rPr>
      </w:pPr>
      <w:r w:rsidRPr="00DB537C">
        <w:rPr>
          <w:rFonts w:ascii="Times New Roman" w:hAnsi="Times New Roman" w:cs="Times New Roman"/>
          <w:b/>
          <w:sz w:val="28"/>
          <w:szCs w:val="28"/>
        </w:rPr>
        <w:t>П</w:t>
      </w:r>
      <w:r w:rsidR="00B55C82" w:rsidRPr="00DB537C">
        <w:rPr>
          <w:rFonts w:ascii="Times New Roman" w:hAnsi="Times New Roman" w:cs="Times New Roman"/>
          <w:b/>
          <w:sz w:val="28"/>
          <w:szCs w:val="28"/>
        </w:rPr>
        <w:t xml:space="preserve">о разделу 0503 «Расходы на прочие мероприятия в области благоустройства» </w:t>
      </w:r>
      <w:r w:rsidR="00CD50EA">
        <w:rPr>
          <w:rFonts w:ascii="Times New Roman" w:hAnsi="Times New Roman" w:cs="Times New Roman"/>
          <w:sz w:val="28"/>
          <w:szCs w:val="28"/>
        </w:rPr>
        <w:t>увеличиваются</w:t>
      </w:r>
      <w:r w:rsidR="00B55C82"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 w:rsidR="00CD50EA">
        <w:rPr>
          <w:rFonts w:ascii="Times New Roman" w:hAnsi="Times New Roman" w:cs="Times New Roman"/>
          <w:b/>
          <w:sz w:val="28"/>
          <w:szCs w:val="28"/>
        </w:rPr>
        <w:t>1 235 390,74</w:t>
      </w:r>
      <w:r w:rsidR="00CD50EA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CD50EA" w:rsidRDefault="00CD50EA" w:rsidP="00B55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-в сумме 1199998,49 рублей на обустройство зоны отдыха «Центр села как точка притяжения» (с. Рождествено, ул. Центральная);</w:t>
      </w:r>
    </w:p>
    <w:p w:rsidR="00CD50EA" w:rsidRDefault="00CD50EA" w:rsidP="00B55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сумме 25296,31 рублей на погашение кредиторской задолженности 2021 года за уличное освещение;</w:t>
      </w:r>
    </w:p>
    <w:p w:rsidR="00CD50EA" w:rsidRDefault="00CD50EA" w:rsidP="00B55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сумме 150 000,00 рублей выполнение </w:t>
      </w:r>
      <w:r w:rsidR="00DB537C">
        <w:rPr>
          <w:rFonts w:ascii="Times New Roman" w:hAnsi="Times New Roman" w:cs="Times New Roman"/>
          <w:sz w:val="28"/>
          <w:szCs w:val="28"/>
        </w:rPr>
        <w:t>наказов избирателей, в том числе 100000,00 рублей на выпиловку зеленых насаждений и 50000,00 рублей на ремонт уличного освещения;</w:t>
      </w:r>
    </w:p>
    <w:p w:rsidR="00DB537C" w:rsidRDefault="00DB537C" w:rsidP="00B55C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-расходы уменьшаются по мероприятиям на прочее благоустройство в сумме 139904,06 рублей и переносятся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 по обустройству зоны отдыха;</w:t>
      </w:r>
    </w:p>
    <w:p w:rsidR="00667498" w:rsidRDefault="00DB537C" w:rsidP="009C49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077EF4" w:rsidRPr="00DB5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разделу 0801 «Культура»</w:t>
      </w:r>
      <w:r w:rsidR="00077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09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уменьшаются расходы </w:t>
      </w:r>
      <w:r w:rsidR="00077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131 108,72</w:t>
      </w:r>
      <w:r w:rsidR="00077E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 том числе:</w:t>
      </w:r>
    </w:p>
    <w:p w:rsidR="00DB537C" w:rsidRDefault="00DB537C" w:rsidP="009C494F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C40F7D">
        <w:rPr>
          <w:rFonts w:ascii="Times New Roman" w:hAnsi="Times New Roman" w:cs="Times New Roman"/>
          <w:bCs/>
          <w:color w:val="000000"/>
          <w:sz w:val="28"/>
          <w:szCs w:val="28"/>
        </w:rPr>
        <w:t>увеличиваются ассигнования в сумме 21 488,95 рублей на погашение кредиторской задолженности 2021 года, электроэнергия в сумме 18166,04 рубля, водоснабжение в сумме 374,58 рубля, услуги связи в сумме 2948,33 рубля;</w:t>
      </w:r>
    </w:p>
    <w:p w:rsidR="00C40F7D" w:rsidRDefault="00C40F7D" w:rsidP="00C40F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-уменьшаются расходы в сумме 152 597,67 рублей и перебрасываются на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расходы по обустройству зоны отдыха;</w:t>
      </w:r>
    </w:p>
    <w:p w:rsidR="0014389E" w:rsidRDefault="00B0236A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866">
        <w:rPr>
          <w:rFonts w:ascii="Times New Roman" w:hAnsi="Times New Roman" w:cs="Times New Roman"/>
          <w:sz w:val="28"/>
          <w:szCs w:val="28"/>
        </w:rPr>
        <w:t xml:space="preserve">Учитывая выше изложенное расходная часть бюджета </w:t>
      </w:r>
      <w:r w:rsidR="00E26866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DB537C">
        <w:rPr>
          <w:rFonts w:ascii="Times New Roman" w:hAnsi="Times New Roman" w:cs="Times New Roman"/>
          <w:b/>
          <w:sz w:val="28"/>
          <w:szCs w:val="28"/>
        </w:rPr>
        <w:t>7 780 460,39</w:t>
      </w:r>
      <w:r w:rsidR="00E26866">
        <w:rPr>
          <w:rFonts w:ascii="Times New Roman" w:hAnsi="Times New Roman" w:cs="Times New Roman"/>
          <w:sz w:val="28"/>
          <w:szCs w:val="28"/>
        </w:rPr>
        <w:t xml:space="preserve"> </w:t>
      </w:r>
      <w:r w:rsidR="00E26866" w:rsidRPr="002D03F1">
        <w:rPr>
          <w:rFonts w:ascii="Times New Roman" w:hAnsi="Times New Roman" w:cs="Times New Roman"/>
          <w:sz w:val="28"/>
          <w:szCs w:val="28"/>
        </w:rPr>
        <w:t>рубл</w:t>
      </w:r>
      <w:r w:rsidR="00E26866">
        <w:rPr>
          <w:rFonts w:ascii="Times New Roman" w:hAnsi="Times New Roman" w:cs="Times New Roman"/>
          <w:sz w:val="28"/>
          <w:szCs w:val="28"/>
        </w:rPr>
        <w:t>я.</w:t>
      </w:r>
      <w:r w:rsidR="00DB537C">
        <w:rPr>
          <w:rFonts w:ascii="Times New Roman" w:hAnsi="Times New Roman" w:cs="Times New Roman"/>
          <w:sz w:val="28"/>
          <w:szCs w:val="28"/>
        </w:rPr>
        <w:t xml:space="preserve"> </w:t>
      </w:r>
      <w:r w:rsidR="00C923FB" w:rsidRPr="00C923FB">
        <w:rPr>
          <w:rFonts w:ascii="Times New Roman" w:hAnsi="Times New Roman" w:cs="Times New Roman"/>
          <w:sz w:val="28"/>
          <w:szCs w:val="28"/>
        </w:rPr>
        <w:t xml:space="preserve">Дефицит бюджета  </w:t>
      </w:r>
      <w:r w:rsidR="00866574">
        <w:rPr>
          <w:rFonts w:ascii="Times New Roman" w:hAnsi="Times New Roman" w:cs="Times New Roman"/>
          <w:sz w:val="28"/>
          <w:szCs w:val="28"/>
        </w:rPr>
        <w:t xml:space="preserve"> </w:t>
      </w:r>
      <w:r w:rsidR="00C923FB" w:rsidRPr="00C92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B537C">
        <w:rPr>
          <w:rFonts w:ascii="Times New Roman" w:hAnsi="Times New Roman" w:cs="Times New Roman"/>
          <w:b/>
          <w:sz w:val="28"/>
          <w:szCs w:val="28"/>
        </w:rPr>
        <w:t>42 532,76</w:t>
      </w:r>
      <w:r w:rsidR="00C923FB"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tbl>
      <w:tblPr>
        <w:tblW w:w="11389" w:type="dxa"/>
        <w:tblInd w:w="-1039" w:type="dxa"/>
        <w:tblLook w:val="04A0" w:firstRow="1" w:lastRow="0" w:firstColumn="1" w:lastColumn="0" w:noHBand="0" w:noVBand="1"/>
      </w:tblPr>
      <w:tblGrid>
        <w:gridCol w:w="1039"/>
        <w:gridCol w:w="6720"/>
        <w:gridCol w:w="1360"/>
        <w:gridCol w:w="1126"/>
        <w:gridCol w:w="164"/>
        <w:gridCol w:w="980"/>
      </w:tblGrid>
      <w:tr w:rsidR="00977820" w:rsidRPr="00977820" w:rsidTr="00BC5740">
        <w:trPr>
          <w:gridAfter w:val="2"/>
          <w:wAfter w:w="1144" w:type="dxa"/>
          <w:trHeight w:val="68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820" w:rsidRPr="00977820" w:rsidTr="00BC5740">
        <w:trPr>
          <w:gridAfter w:val="2"/>
          <w:wAfter w:w="1144" w:type="dxa"/>
          <w:trHeight w:val="315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977820" w:rsidTr="00BC5740">
        <w:trPr>
          <w:gridAfter w:val="2"/>
          <w:wAfter w:w="1144" w:type="dxa"/>
          <w:trHeight w:val="255"/>
        </w:trPr>
        <w:tc>
          <w:tcPr>
            <w:tcW w:w="10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977820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BC5740">
        <w:trPr>
          <w:gridBefore w:val="1"/>
          <w:wBefore w:w="1039" w:type="dxa"/>
          <w:trHeight w:val="6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C5740" w:rsidRPr="00BC5740" w:rsidRDefault="007A6B0C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DB537C">
        <w:trPr>
          <w:gridBefore w:val="1"/>
          <w:wBefore w:w="1039" w:type="dxa"/>
          <w:trHeight w:val="384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DB537C">
        <w:trPr>
          <w:gridBefore w:val="1"/>
          <w:wBefore w:w="1039" w:type="dxa"/>
          <w:trHeight w:val="68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DB537C">
        <w:trPr>
          <w:gridBefore w:val="1"/>
          <w:wBefore w:w="1039" w:type="dxa"/>
          <w:trHeight w:val="315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DB537C">
        <w:trPr>
          <w:gridBefore w:val="1"/>
          <w:wBefore w:w="1039" w:type="dxa"/>
          <w:trHeight w:val="255"/>
        </w:trPr>
        <w:tc>
          <w:tcPr>
            <w:tcW w:w="9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9778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77EF4"/>
    <w:rsid w:val="000B3966"/>
    <w:rsid w:val="000B48C8"/>
    <w:rsid w:val="000B63C9"/>
    <w:rsid w:val="000C4A89"/>
    <w:rsid w:val="000D2B21"/>
    <w:rsid w:val="000F504F"/>
    <w:rsid w:val="0014389E"/>
    <w:rsid w:val="00156AFC"/>
    <w:rsid w:val="00163DA8"/>
    <w:rsid w:val="0016769B"/>
    <w:rsid w:val="001B277D"/>
    <w:rsid w:val="001C4B81"/>
    <w:rsid w:val="001C5681"/>
    <w:rsid w:val="001D25C0"/>
    <w:rsid w:val="0021377E"/>
    <w:rsid w:val="00217A2C"/>
    <w:rsid w:val="0024342C"/>
    <w:rsid w:val="00271935"/>
    <w:rsid w:val="002B6308"/>
    <w:rsid w:val="002D03F1"/>
    <w:rsid w:val="0035293F"/>
    <w:rsid w:val="00367AFD"/>
    <w:rsid w:val="00375247"/>
    <w:rsid w:val="003824C8"/>
    <w:rsid w:val="00382EDB"/>
    <w:rsid w:val="0039756A"/>
    <w:rsid w:val="003F3A3C"/>
    <w:rsid w:val="003F4B14"/>
    <w:rsid w:val="0041250B"/>
    <w:rsid w:val="00414FCB"/>
    <w:rsid w:val="00424972"/>
    <w:rsid w:val="004500EE"/>
    <w:rsid w:val="00463A27"/>
    <w:rsid w:val="004851BB"/>
    <w:rsid w:val="004B43C9"/>
    <w:rsid w:val="004C3779"/>
    <w:rsid w:val="004C4E42"/>
    <w:rsid w:val="004C6AE2"/>
    <w:rsid w:val="004E17EF"/>
    <w:rsid w:val="004F53DB"/>
    <w:rsid w:val="005217FB"/>
    <w:rsid w:val="00532DA4"/>
    <w:rsid w:val="00591FF4"/>
    <w:rsid w:val="00592489"/>
    <w:rsid w:val="005B6B8A"/>
    <w:rsid w:val="005E5D0E"/>
    <w:rsid w:val="005F1573"/>
    <w:rsid w:val="00613AFD"/>
    <w:rsid w:val="00625934"/>
    <w:rsid w:val="0063119D"/>
    <w:rsid w:val="00646332"/>
    <w:rsid w:val="00667498"/>
    <w:rsid w:val="00670EBC"/>
    <w:rsid w:val="0069783B"/>
    <w:rsid w:val="006A1950"/>
    <w:rsid w:val="006A1DDF"/>
    <w:rsid w:val="006C5614"/>
    <w:rsid w:val="007042F6"/>
    <w:rsid w:val="0070776F"/>
    <w:rsid w:val="0072772F"/>
    <w:rsid w:val="007A6B0C"/>
    <w:rsid w:val="007E5B1F"/>
    <w:rsid w:val="00817CC2"/>
    <w:rsid w:val="008229BE"/>
    <w:rsid w:val="00824BDC"/>
    <w:rsid w:val="00847523"/>
    <w:rsid w:val="0085092C"/>
    <w:rsid w:val="00866574"/>
    <w:rsid w:val="00871A4F"/>
    <w:rsid w:val="00873B55"/>
    <w:rsid w:val="00887709"/>
    <w:rsid w:val="00896EC4"/>
    <w:rsid w:val="008A27C0"/>
    <w:rsid w:val="008B1C34"/>
    <w:rsid w:val="008F1B2C"/>
    <w:rsid w:val="009712BD"/>
    <w:rsid w:val="00977820"/>
    <w:rsid w:val="00992CE2"/>
    <w:rsid w:val="009B11D6"/>
    <w:rsid w:val="009B2D6D"/>
    <w:rsid w:val="009C494F"/>
    <w:rsid w:val="009D3B1C"/>
    <w:rsid w:val="00A008D2"/>
    <w:rsid w:val="00A30C22"/>
    <w:rsid w:val="00A3560A"/>
    <w:rsid w:val="00A53574"/>
    <w:rsid w:val="00A75F0D"/>
    <w:rsid w:val="00A96BCE"/>
    <w:rsid w:val="00AA14E9"/>
    <w:rsid w:val="00AB3B21"/>
    <w:rsid w:val="00AC0AED"/>
    <w:rsid w:val="00AE736B"/>
    <w:rsid w:val="00AF67B2"/>
    <w:rsid w:val="00B0236A"/>
    <w:rsid w:val="00B0772E"/>
    <w:rsid w:val="00B30B44"/>
    <w:rsid w:val="00B55C82"/>
    <w:rsid w:val="00B876C9"/>
    <w:rsid w:val="00BB3EEA"/>
    <w:rsid w:val="00BB67B6"/>
    <w:rsid w:val="00BB7151"/>
    <w:rsid w:val="00BC5740"/>
    <w:rsid w:val="00BF24BF"/>
    <w:rsid w:val="00C1384B"/>
    <w:rsid w:val="00C23706"/>
    <w:rsid w:val="00C40F7D"/>
    <w:rsid w:val="00C923FB"/>
    <w:rsid w:val="00CB4E8C"/>
    <w:rsid w:val="00CC0668"/>
    <w:rsid w:val="00CD46ED"/>
    <w:rsid w:val="00CD50EA"/>
    <w:rsid w:val="00CF061B"/>
    <w:rsid w:val="00D57350"/>
    <w:rsid w:val="00D631FE"/>
    <w:rsid w:val="00D762AB"/>
    <w:rsid w:val="00D97005"/>
    <w:rsid w:val="00DA3DF5"/>
    <w:rsid w:val="00DA6B72"/>
    <w:rsid w:val="00DB0130"/>
    <w:rsid w:val="00DB537C"/>
    <w:rsid w:val="00DD0E20"/>
    <w:rsid w:val="00DD47C5"/>
    <w:rsid w:val="00DE789C"/>
    <w:rsid w:val="00DF168A"/>
    <w:rsid w:val="00E03151"/>
    <w:rsid w:val="00E03AB0"/>
    <w:rsid w:val="00E11978"/>
    <w:rsid w:val="00E258D0"/>
    <w:rsid w:val="00E26866"/>
    <w:rsid w:val="00E40037"/>
    <w:rsid w:val="00EB6010"/>
    <w:rsid w:val="00EC5942"/>
    <w:rsid w:val="00EF522B"/>
    <w:rsid w:val="00F00A96"/>
    <w:rsid w:val="00F10B63"/>
    <w:rsid w:val="00F10DDE"/>
    <w:rsid w:val="00F23754"/>
    <w:rsid w:val="00F27F6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023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Марина Кудряшова</cp:lastModifiedBy>
  <cp:revision>66</cp:revision>
  <cp:lastPrinted>2022-02-25T07:32:00Z</cp:lastPrinted>
  <dcterms:created xsi:type="dcterms:W3CDTF">2017-08-17T10:15:00Z</dcterms:created>
  <dcterms:modified xsi:type="dcterms:W3CDTF">2022-02-25T07:33:00Z</dcterms:modified>
</cp:coreProperties>
</file>