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18" w:rsidRPr="009F21F4" w:rsidRDefault="005A6618" w:rsidP="009F21F4">
      <w:pPr>
        <w:pStyle w:val="a3"/>
        <w:jc w:val="center"/>
      </w:pPr>
      <w:r w:rsidRPr="009F21F4">
        <w:rPr>
          <w:rStyle w:val="a4"/>
        </w:rPr>
        <w:t>ИВАНОВСКАЯ ОБЛАСТЬ</w:t>
      </w:r>
      <w:r w:rsidRPr="009F21F4">
        <w:br/>
      </w:r>
      <w:r w:rsidRPr="009F21F4">
        <w:rPr>
          <w:rStyle w:val="a4"/>
        </w:rPr>
        <w:t>ПРИВОЛЖСКИЙ МУНИЦИПАЛЬНЫЙ РАЙОН</w:t>
      </w:r>
      <w:r w:rsidRPr="009F21F4">
        <w:br/>
      </w:r>
      <w:r w:rsidRPr="009F21F4">
        <w:rPr>
          <w:rStyle w:val="a4"/>
        </w:rPr>
        <w:t>АДМИНИСТРАЦИЯ РОЖДЕСТВЕНСКОГО СЕЛЬСКОГО ПОСЕЛЕНИЯ</w:t>
      </w:r>
    </w:p>
    <w:p w:rsidR="005A6618" w:rsidRPr="009F21F4" w:rsidRDefault="005A6618" w:rsidP="009F21F4">
      <w:pPr>
        <w:pStyle w:val="a3"/>
        <w:jc w:val="center"/>
      </w:pPr>
      <w:r w:rsidRPr="009F21F4">
        <w:rPr>
          <w:rStyle w:val="a4"/>
        </w:rPr>
        <w:t>ПОСТАНОВЛЕНИЕ</w:t>
      </w:r>
    </w:p>
    <w:p w:rsidR="005A6618" w:rsidRPr="009F21F4" w:rsidRDefault="005A6618" w:rsidP="009F21F4">
      <w:pPr>
        <w:pStyle w:val="a3"/>
        <w:jc w:val="center"/>
      </w:pPr>
      <w:r w:rsidRPr="009F21F4">
        <w:t xml:space="preserve">от 25 ноября 2014г.                                              № </w:t>
      </w:r>
      <w:r w:rsidR="003D29A4" w:rsidRPr="009F21F4">
        <w:t>48</w:t>
      </w:r>
    </w:p>
    <w:p w:rsidR="005A6618" w:rsidRPr="009F21F4" w:rsidRDefault="005A6618" w:rsidP="009F21F4">
      <w:pPr>
        <w:pStyle w:val="a3"/>
        <w:jc w:val="center"/>
      </w:pPr>
      <w:r w:rsidRPr="009F21F4">
        <w:rPr>
          <w:rStyle w:val="a4"/>
        </w:rPr>
        <w:t xml:space="preserve">Об утверждении </w:t>
      </w:r>
      <w:proofErr w:type="gramStart"/>
      <w:r w:rsidRPr="009F21F4">
        <w:rPr>
          <w:rStyle w:val="a4"/>
        </w:rPr>
        <w:t>Реестра муниципальных услуг администрации Рождественского сельского поселения Приволжского муниципального района Ивановской области</w:t>
      </w:r>
      <w:proofErr w:type="gramEnd"/>
    </w:p>
    <w:p w:rsidR="005A6618" w:rsidRPr="009F21F4" w:rsidRDefault="005A6618" w:rsidP="009F21F4">
      <w:pPr>
        <w:pStyle w:val="a3"/>
        <w:ind w:firstLine="709"/>
        <w:jc w:val="both"/>
      </w:pPr>
      <w:r w:rsidRPr="009F21F4">
        <w:t>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Рождественского сельского поселения Приволжского муниципального района Ивановской области,</w:t>
      </w:r>
      <w:r w:rsidRPr="009F21F4">
        <w:br/>
        <w:t>ПОСТАНОВЛЯЮ:</w:t>
      </w:r>
      <w:r w:rsidRPr="009F21F4">
        <w:br/>
        <w:t>1. Утвердить Реестр муниципальных услуг администрации Рождественского сельского поселения Приволжского муниципального района Ивановской области (Приложение № 1).</w:t>
      </w:r>
      <w:r w:rsidRPr="009F21F4">
        <w:br/>
        <w:t>2. Обнародовать настоящее постановление в соответствии с Уставом Рождественского сельского поселения Приволжского муниципального района Ивановской области и разместить на официальном сайте администрации Рождественского сельского поселения Приволжского муниципального района Ивановской области.</w:t>
      </w:r>
      <w:r w:rsidRPr="009F21F4">
        <w:br/>
        <w:t xml:space="preserve">3. </w:t>
      </w:r>
      <w:proofErr w:type="gramStart"/>
      <w:r w:rsidRPr="009F21F4">
        <w:t>Контроль за</w:t>
      </w:r>
      <w:proofErr w:type="gramEnd"/>
      <w:r w:rsidRPr="009F21F4">
        <w:t xml:space="preserve"> исполнением настоящего постановления  возложить  на</w:t>
      </w:r>
      <w:r w:rsidRPr="009F21F4">
        <w:br/>
        <w:t>заместителя главы администрации Рождественского сельского поселения Приволжского муниципального района Ивановской области.</w:t>
      </w:r>
      <w:r w:rsidRPr="009F21F4">
        <w:br/>
        <w:t xml:space="preserve">4. Настоящее постановление распространяется на </w:t>
      </w:r>
      <w:proofErr w:type="gramStart"/>
      <w:r w:rsidRPr="009F21F4">
        <w:t>правоотношения</w:t>
      </w:r>
      <w:proofErr w:type="gramEnd"/>
      <w:r w:rsidRPr="009F21F4">
        <w:t xml:space="preserve"> возникшие с 24.12.2010 года.</w:t>
      </w:r>
    </w:p>
    <w:p w:rsidR="005A6618" w:rsidRPr="009F21F4" w:rsidRDefault="005A6618" w:rsidP="009F21F4">
      <w:pPr>
        <w:pStyle w:val="a3"/>
        <w:jc w:val="both"/>
      </w:pPr>
      <w:r w:rsidRPr="009F21F4">
        <w:t xml:space="preserve"> Глава администрации                                                                             Рождественского сельского поселения:                      Н.В. </w:t>
      </w:r>
      <w:proofErr w:type="spellStart"/>
      <w:r w:rsidRPr="009F21F4">
        <w:t>Нагорнова</w:t>
      </w:r>
      <w:proofErr w:type="spellEnd"/>
    </w:p>
    <w:p w:rsidR="005A6618" w:rsidRPr="009F21F4" w:rsidRDefault="005A6618" w:rsidP="009F21F4">
      <w:pPr>
        <w:pStyle w:val="a3"/>
        <w:jc w:val="both"/>
      </w:pPr>
    </w:p>
    <w:p w:rsidR="005A6618" w:rsidRPr="009F21F4" w:rsidRDefault="005A6618" w:rsidP="009F21F4">
      <w:pPr>
        <w:pStyle w:val="a3"/>
        <w:jc w:val="both"/>
      </w:pPr>
    </w:p>
    <w:p w:rsidR="005A6618" w:rsidRPr="009F21F4" w:rsidRDefault="005A6618" w:rsidP="009F21F4">
      <w:pPr>
        <w:pStyle w:val="a3"/>
        <w:jc w:val="both"/>
      </w:pPr>
    </w:p>
    <w:p w:rsidR="005A6618" w:rsidRPr="009F21F4" w:rsidRDefault="005A6618" w:rsidP="009F21F4">
      <w:pPr>
        <w:pStyle w:val="a3"/>
        <w:jc w:val="both"/>
      </w:pPr>
    </w:p>
    <w:p w:rsidR="009F21F4" w:rsidRDefault="005A6618" w:rsidP="009F21F4">
      <w:pPr>
        <w:pStyle w:val="a3"/>
        <w:jc w:val="both"/>
      </w:pPr>
      <w:r w:rsidRPr="009F21F4">
        <w:t xml:space="preserve"> </w:t>
      </w:r>
      <w:r w:rsidRPr="009F21F4">
        <w:br/>
      </w:r>
    </w:p>
    <w:p w:rsidR="009F21F4" w:rsidRDefault="009F21F4" w:rsidP="009F21F4">
      <w:pPr>
        <w:pStyle w:val="a3"/>
        <w:jc w:val="both"/>
      </w:pPr>
    </w:p>
    <w:p w:rsidR="009F21F4" w:rsidRDefault="009F21F4" w:rsidP="009F21F4">
      <w:pPr>
        <w:pStyle w:val="a3"/>
        <w:jc w:val="both"/>
      </w:pPr>
    </w:p>
    <w:p w:rsidR="009F21F4" w:rsidRDefault="009F21F4" w:rsidP="009F21F4">
      <w:pPr>
        <w:pStyle w:val="a3"/>
        <w:jc w:val="both"/>
      </w:pPr>
    </w:p>
    <w:p w:rsidR="005A6618" w:rsidRPr="009F21F4" w:rsidRDefault="005A6618" w:rsidP="009F21F4">
      <w:pPr>
        <w:pStyle w:val="a3"/>
        <w:jc w:val="both"/>
      </w:pPr>
      <w:r w:rsidRPr="009F21F4">
        <w:t xml:space="preserve">              </w:t>
      </w:r>
    </w:p>
    <w:p w:rsidR="005A6618" w:rsidRPr="009F21F4" w:rsidRDefault="005A6618" w:rsidP="009F2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постановлению администрации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2CE"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2CE"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Приволжского 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Ивановской области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8202CE"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2014г. № </w:t>
      </w:r>
      <w:r w:rsidR="003D29A4"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5A6618" w:rsidRPr="009F21F4" w:rsidRDefault="005A6618" w:rsidP="009F2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2CE"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 Рождественского </w:t>
      </w:r>
      <w:r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8202CE"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Приволжского </w:t>
      </w:r>
      <w:r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Ивановской области</w:t>
      </w: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1790"/>
        <w:gridCol w:w="1939"/>
        <w:gridCol w:w="1973"/>
        <w:gridCol w:w="1647"/>
        <w:gridCol w:w="1790"/>
      </w:tblGrid>
      <w:tr w:rsidR="008202CE" w:rsidRPr="009F21F4" w:rsidTr="0058480C">
        <w:trPr>
          <w:tblCellSpacing w:w="0" w:type="dxa"/>
        </w:trPr>
        <w:tc>
          <w:tcPr>
            <w:tcW w:w="340" w:type="dxa"/>
            <w:hideMark/>
          </w:tcPr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70" w:type="dxa"/>
            <w:hideMark/>
          </w:tcPr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оказание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917" w:type="dxa"/>
            <w:hideMark/>
          </w:tcPr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950" w:type="dxa"/>
            <w:hideMark/>
          </w:tcPr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возмездности</w:t>
            </w:r>
            <w:proofErr w:type="spellEnd"/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(безвозмездности)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628" w:type="dxa"/>
            <w:hideMark/>
          </w:tcPr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70" w:type="dxa"/>
            <w:hideMark/>
          </w:tcPr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акт,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которым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Рождественского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Приволжского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8202CE" w:rsidRPr="009F21F4" w:rsidRDefault="008202CE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Ивановской</w:t>
            </w:r>
          </w:p>
          <w:p w:rsidR="008202CE" w:rsidRPr="009F21F4" w:rsidRDefault="002B5B4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202CE"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бласти</w:t>
            </w:r>
          </w:p>
        </w:tc>
      </w:tr>
      <w:tr w:rsidR="002B5B47" w:rsidRPr="009F21F4" w:rsidTr="0058480C">
        <w:trPr>
          <w:tblCellSpacing w:w="0" w:type="dxa"/>
        </w:trPr>
        <w:tc>
          <w:tcPr>
            <w:tcW w:w="340" w:type="dxa"/>
          </w:tcPr>
          <w:p w:rsidR="002B5B47" w:rsidRPr="009F21F4" w:rsidRDefault="002B5B4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 w:rsidR="002B5B47" w:rsidRPr="009F21F4" w:rsidRDefault="002B5B4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Рождественского сельского поселения</w:t>
            </w:r>
          </w:p>
        </w:tc>
        <w:tc>
          <w:tcPr>
            <w:tcW w:w="1917" w:type="dxa"/>
          </w:tcPr>
          <w:p w:rsidR="002B5B47" w:rsidRPr="009F21F4" w:rsidRDefault="002B5B4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документов (единого жилищного документа, копии финансово-лицевого 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счета</w:t>
            </w:r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ыписка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домовой (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книги карточки учета собственника жилого помещения, справок и иных документов)</w:t>
            </w:r>
          </w:p>
        </w:tc>
        <w:tc>
          <w:tcPr>
            <w:tcW w:w="1950" w:type="dxa"/>
          </w:tcPr>
          <w:p w:rsidR="002B5B47" w:rsidRPr="009F21F4" w:rsidRDefault="002B5B4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628" w:type="dxa"/>
          </w:tcPr>
          <w:p w:rsidR="002B5B47" w:rsidRPr="009F21F4" w:rsidRDefault="002B5B4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1770" w:type="dxa"/>
          </w:tcPr>
          <w:p w:rsidR="002B5B47" w:rsidRPr="009F21F4" w:rsidRDefault="002B5B4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Рождественсоко-го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№ 25 от 12.05.2012 г.</w:t>
            </w:r>
          </w:p>
        </w:tc>
      </w:tr>
      <w:tr w:rsidR="00C96A9D" w:rsidRPr="009F21F4" w:rsidTr="0058480C">
        <w:trPr>
          <w:tblCellSpacing w:w="0" w:type="dxa"/>
        </w:trPr>
        <w:tc>
          <w:tcPr>
            <w:tcW w:w="340" w:type="dxa"/>
          </w:tcPr>
          <w:p w:rsidR="00C96A9D" w:rsidRPr="009F21F4" w:rsidRDefault="00C96A9D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</w:tcPr>
          <w:p w:rsidR="00C96A9D" w:rsidRPr="009F21F4" w:rsidRDefault="00C96A9D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Рождественского сельского поселения</w:t>
            </w:r>
          </w:p>
        </w:tc>
        <w:tc>
          <w:tcPr>
            <w:tcW w:w="1917" w:type="dxa"/>
          </w:tcPr>
          <w:p w:rsidR="00C96A9D" w:rsidRPr="009F21F4" w:rsidRDefault="00C96A9D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950" w:type="dxa"/>
          </w:tcPr>
          <w:p w:rsidR="00C96A9D" w:rsidRPr="009F21F4" w:rsidRDefault="00C96A9D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628" w:type="dxa"/>
          </w:tcPr>
          <w:p w:rsidR="00C96A9D" w:rsidRPr="009F21F4" w:rsidRDefault="00C96A9D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 лица</w:t>
            </w:r>
          </w:p>
        </w:tc>
        <w:tc>
          <w:tcPr>
            <w:tcW w:w="1770" w:type="dxa"/>
          </w:tcPr>
          <w:p w:rsidR="00C96A9D" w:rsidRPr="009F21F4" w:rsidRDefault="007F4B6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Рождественсоко-го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№ 47 от 25.11.2014 г</w:t>
            </w:r>
          </w:p>
        </w:tc>
      </w:tr>
      <w:tr w:rsidR="00C96A9D" w:rsidRPr="009F21F4" w:rsidTr="0058480C">
        <w:trPr>
          <w:tblCellSpacing w:w="0" w:type="dxa"/>
        </w:trPr>
        <w:tc>
          <w:tcPr>
            <w:tcW w:w="340" w:type="dxa"/>
          </w:tcPr>
          <w:p w:rsidR="00C96A9D" w:rsidRPr="009F21F4" w:rsidRDefault="007F4B6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</w:tcPr>
          <w:p w:rsidR="00C96A9D" w:rsidRPr="009F21F4" w:rsidRDefault="007F4B6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Рождественского </w:t>
            </w: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17" w:type="dxa"/>
          </w:tcPr>
          <w:p w:rsidR="00C96A9D" w:rsidRPr="009F21F4" w:rsidRDefault="007F4B6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совершению нотариальных </w:t>
            </w: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</w:t>
            </w:r>
          </w:p>
        </w:tc>
        <w:tc>
          <w:tcPr>
            <w:tcW w:w="1950" w:type="dxa"/>
          </w:tcPr>
          <w:p w:rsidR="00C96A9D" w:rsidRPr="009F21F4" w:rsidRDefault="007F4B6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Платно. По ставкам, </w:t>
            </w: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 законодательством</w:t>
            </w:r>
            <w:r w:rsidR="0058480C"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налогах и сборах. </w:t>
            </w:r>
            <w:proofErr w:type="gramStart"/>
            <w:r w:rsidR="0058480C"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333.24 Налогового Кодекса РФ 9часть вторая)</w:t>
            </w:r>
            <w:proofErr w:type="gramEnd"/>
          </w:p>
        </w:tc>
        <w:tc>
          <w:tcPr>
            <w:tcW w:w="1628" w:type="dxa"/>
          </w:tcPr>
          <w:p w:rsidR="00C96A9D" w:rsidRPr="009F21F4" w:rsidRDefault="0058480C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и юридические </w:t>
            </w: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1770" w:type="dxa"/>
          </w:tcPr>
          <w:p w:rsidR="00C96A9D" w:rsidRPr="009F21F4" w:rsidRDefault="0058480C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Рождественсоко-го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№ 42 от16.11.2012 г</w:t>
            </w:r>
          </w:p>
        </w:tc>
      </w:tr>
      <w:tr w:rsidR="00C96A9D" w:rsidRPr="009F21F4" w:rsidTr="0058480C">
        <w:trPr>
          <w:tblCellSpacing w:w="0" w:type="dxa"/>
        </w:trPr>
        <w:tc>
          <w:tcPr>
            <w:tcW w:w="340" w:type="dxa"/>
          </w:tcPr>
          <w:p w:rsidR="00C96A9D" w:rsidRPr="009F21F4" w:rsidRDefault="007F4B6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70" w:type="dxa"/>
          </w:tcPr>
          <w:p w:rsidR="00C96A9D" w:rsidRPr="009F21F4" w:rsidRDefault="007F4B67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Рождественского сельского поселения</w:t>
            </w:r>
          </w:p>
        </w:tc>
        <w:tc>
          <w:tcPr>
            <w:tcW w:w="1917" w:type="dxa"/>
          </w:tcPr>
          <w:p w:rsidR="00C96A9D" w:rsidRPr="009F21F4" w:rsidRDefault="0058480C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решения о переводе или об отказе в переводе жилого помещения в </w:t>
            </w:r>
            <w:proofErr w:type="gram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нежилого помещения в жилое</w:t>
            </w:r>
          </w:p>
        </w:tc>
        <w:tc>
          <w:tcPr>
            <w:tcW w:w="1950" w:type="dxa"/>
          </w:tcPr>
          <w:p w:rsidR="00C96A9D" w:rsidRPr="009F21F4" w:rsidRDefault="0058480C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628" w:type="dxa"/>
          </w:tcPr>
          <w:p w:rsidR="00C96A9D" w:rsidRPr="009F21F4" w:rsidRDefault="0058480C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1770" w:type="dxa"/>
          </w:tcPr>
          <w:p w:rsidR="00C96A9D" w:rsidRPr="009F21F4" w:rsidRDefault="0058480C" w:rsidP="009F21F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Рождественсоко-го</w:t>
            </w:r>
            <w:proofErr w:type="spellEnd"/>
            <w:r w:rsidRPr="009F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№ 45 от 20.11.2014 г</w:t>
            </w:r>
          </w:p>
        </w:tc>
      </w:tr>
    </w:tbl>
    <w:p w:rsidR="00B16C9B" w:rsidRPr="009F21F4" w:rsidRDefault="00B16C9B" w:rsidP="009F21F4">
      <w:pPr>
        <w:jc w:val="both"/>
        <w:rPr>
          <w:sz w:val="24"/>
          <w:szCs w:val="24"/>
        </w:rPr>
      </w:pPr>
    </w:p>
    <w:sectPr w:rsidR="00B16C9B" w:rsidRPr="009F21F4" w:rsidSect="009F21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618"/>
    <w:rsid w:val="00286705"/>
    <w:rsid w:val="002B5B47"/>
    <w:rsid w:val="003D29A4"/>
    <w:rsid w:val="0058480C"/>
    <w:rsid w:val="005A6618"/>
    <w:rsid w:val="007F4B67"/>
    <w:rsid w:val="008202CE"/>
    <w:rsid w:val="009237F6"/>
    <w:rsid w:val="009F21F4"/>
    <w:rsid w:val="00B16C9B"/>
    <w:rsid w:val="00C9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18"/>
    <w:rPr>
      <w:b/>
      <w:bCs/>
    </w:rPr>
  </w:style>
  <w:style w:type="character" w:styleId="a5">
    <w:name w:val="Hyperlink"/>
    <w:basedOn w:val="a0"/>
    <w:uiPriority w:val="99"/>
    <w:semiHidden/>
    <w:unhideWhenUsed/>
    <w:rsid w:val="005A6618"/>
    <w:rPr>
      <w:color w:val="0000FF"/>
      <w:u w:val="single"/>
    </w:rPr>
  </w:style>
  <w:style w:type="paragraph" w:styleId="a6">
    <w:name w:val="No Spacing"/>
    <w:uiPriority w:val="1"/>
    <w:qFormat/>
    <w:rsid w:val="005A66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4E8B7-4993-493C-95B9-F7AFA43B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2014-11-26T06:12:00Z</cp:lastPrinted>
  <dcterms:created xsi:type="dcterms:W3CDTF">2014-11-25T10:36:00Z</dcterms:created>
  <dcterms:modified xsi:type="dcterms:W3CDTF">2014-12-04T05:33:00Z</dcterms:modified>
</cp:coreProperties>
</file>