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1FE" w:rsidRPr="003261FE" w:rsidRDefault="003261FE" w:rsidP="003261F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СОВЕТ РОЖДЕСТВЕНСКОГО СЕЛЬСКОГО ПОСЕЛЕНИЯ</w:t>
      </w:r>
    </w:p>
    <w:p w:rsidR="003261FE" w:rsidRPr="003261FE" w:rsidRDefault="003261FE" w:rsidP="003261F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ПРИВОЛЖСКОГО МУНИЦИПАЛЬНОГО РАЙОНА ИВАНОВСКОЙ ОБЛАСТИ</w:t>
      </w:r>
    </w:p>
    <w:p w:rsidR="003261FE" w:rsidRPr="003261FE" w:rsidRDefault="003261FE" w:rsidP="003261F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spacing w:after="24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РЕШЕНИЕ 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28. 04.</w:t>
      </w: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2016 года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 17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 </w:t>
      </w:r>
    </w:p>
    <w:p w:rsidR="003261FE" w:rsidRPr="003261FE" w:rsidRDefault="003261FE" w:rsidP="003261F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Об утверждении положения о порядке проведения</w:t>
      </w:r>
    </w:p>
    <w:p w:rsidR="003261FE" w:rsidRPr="003261FE" w:rsidRDefault="003261FE" w:rsidP="003261F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противопожарной пропаганды на территории Рождественского</w:t>
      </w:r>
    </w:p>
    <w:p w:rsidR="003261FE" w:rsidRPr="003261FE" w:rsidRDefault="003261FE" w:rsidP="003261F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сельского поселения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 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ind w:firstLine="708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В соответствии с Федеральным законом от 21 декабря 1994 года N 69-ФЗ "О пожарной безопасности", в целях упорядочения организации и проведения противопожарной пропаганды на территории Рождественского сельского поселения Совет</w:t>
      </w:r>
    </w:p>
    <w:p w:rsidR="003261FE" w:rsidRPr="003261FE" w:rsidRDefault="003261FE" w:rsidP="003261F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РЕШИЛ: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1. Утвердить Положение о порядке проведения противопожарной пропаганды на территории сельского поселения (приложение №1).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2. Утвердить типовую форму </w:t>
      </w:r>
      <w:proofErr w:type="gramStart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Журнала регистрации инструктажей населения сельского поселения</w:t>
      </w:r>
      <w:proofErr w:type="gramEnd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о соблюдении мер пожарной безопасности (приложение №2).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3. Утвердить типовую форму памятки населению о соблюдении мер пожарной безопасности (приложение №3).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4. Рекомендовать руководителям организаций независимо от форм собственности при разработке и осуществлении мероприятий по обучению населения, работников мерам пожарной безопасности руководствоваться настоящим Положением.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5. </w:t>
      </w:r>
      <w:proofErr w:type="gramStart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Контроль за</w:t>
      </w:r>
      <w:proofErr w:type="gramEnd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исполнением настоящего решения возложить на Главу сельского поселения  Н.В. </w:t>
      </w:r>
      <w:proofErr w:type="spellStart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Нагорнову</w:t>
      </w:r>
      <w:proofErr w:type="spellEnd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.</w:t>
      </w:r>
    </w:p>
    <w:p w:rsid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6. Настоящее решение вступает в силу с 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01.01.</w:t>
      </w: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2016г.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  <w:r w:rsidRPr="003261FE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 xml:space="preserve">Рождественского </w:t>
      </w:r>
      <w:r w:rsidRPr="003261FE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 xml:space="preserve">сельского </w:t>
      </w:r>
      <w:r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поселения:</w:t>
      </w:r>
      <w:r w:rsidRPr="003261FE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 xml:space="preserve">     </w:t>
      </w:r>
      <w:r w:rsidRPr="003261FE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 xml:space="preserve">   Н.В. </w:t>
      </w:r>
      <w:proofErr w:type="spellStart"/>
      <w:r w:rsidRPr="003261FE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Нагорнова</w:t>
      </w:r>
      <w:proofErr w:type="spellEnd"/>
    </w:p>
    <w:p w:rsidR="003261FE" w:rsidRPr="003261FE" w:rsidRDefault="003261FE" w:rsidP="003261F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</w:p>
    <w:p w:rsidR="003261FE" w:rsidRPr="003261FE" w:rsidRDefault="003261FE" w:rsidP="003261F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</w:p>
    <w:p w:rsidR="003261FE" w:rsidRPr="003261FE" w:rsidRDefault="003261FE" w:rsidP="003261F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</w:p>
    <w:p w:rsidR="003261FE" w:rsidRPr="003261FE" w:rsidRDefault="003261FE" w:rsidP="003261F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</w:p>
    <w:p w:rsidR="003261FE" w:rsidRPr="003261FE" w:rsidRDefault="003261FE" w:rsidP="003261F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</w:p>
    <w:p w:rsidR="003261FE" w:rsidRPr="003261FE" w:rsidRDefault="003261FE" w:rsidP="003261F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</w:p>
    <w:p w:rsidR="003261FE" w:rsidRPr="003261FE" w:rsidRDefault="003261FE" w:rsidP="003261F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</w:p>
    <w:p w:rsidR="003261FE" w:rsidRPr="003261FE" w:rsidRDefault="003261FE" w:rsidP="003261F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</w:p>
    <w:p w:rsidR="003261FE" w:rsidRPr="003261FE" w:rsidRDefault="003261FE" w:rsidP="003261F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</w:p>
    <w:p w:rsidR="003261FE" w:rsidRPr="003261FE" w:rsidRDefault="003261FE" w:rsidP="003261F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</w:p>
    <w:p w:rsidR="003261FE" w:rsidRPr="003261FE" w:rsidRDefault="003261FE" w:rsidP="003261FE">
      <w:pPr>
        <w:shd w:val="clear" w:color="auto" w:fill="FFFFFF"/>
        <w:spacing w:after="0" w:line="265" w:lineRule="atLeast"/>
        <w:jc w:val="righ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lastRenderedPageBreak/>
        <w:br w:type="textWrapping" w:clear="all"/>
      </w: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Приложение №1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</w:t>
      </w: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к решению  Совета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jc w:val="righ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28.04.</w:t>
      </w: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2016г. №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17</w:t>
      </w:r>
    </w:p>
    <w:p w:rsidR="003261FE" w:rsidRPr="003261FE" w:rsidRDefault="003261FE" w:rsidP="003261F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Положение</w:t>
      </w:r>
    </w:p>
    <w:p w:rsidR="003261FE" w:rsidRPr="003261FE" w:rsidRDefault="003261FE" w:rsidP="003261F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 xml:space="preserve">о порядке проведения противопожарной пропаганды на территории Рождественского сельского поселения </w:t>
      </w:r>
    </w:p>
    <w:p w:rsidR="003261FE" w:rsidRPr="003261FE" w:rsidRDefault="003261FE" w:rsidP="003261F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b/>
          <w:bCs/>
          <w:i/>
          <w:iCs/>
          <w:color w:val="414141"/>
          <w:sz w:val="24"/>
          <w:szCs w:val="24"/>
          <w:bdr w:val="none" w:sz="0" w:space="0" w:color="auto" w:frame="1"/>
          <w:lang w:eastAsia="ru-RU"/>
        </w:rPr>
        <w:t>Глава 1. Общие положения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1. Положение о порядке проведения противопожарной пропаганды на территории сельского поселения  (далее - Положение) разработано в соответствии с действующим законодательством Российской Федерации в области пожарной безопасности и определяет цели и порядок ведения противопожарной пропаганды на территории  Рождественского сельского поселения.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2. В настоящем Положении применяются следующие понятия: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противопожарная пропаганда - целенаправленное информирование общества о проблемах и путях обеспечения пожарной безопасности, осуществляемое через средства массовой информации, посредством издания и распространения специальной литературы и рекламной продукции, устройства тематических выставок, смотров, конференций и использования других, не запрещенных законодательством Российской Федерации, форм информирования населения;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инструктаж по пожарной безопасности - ознакомление работников (служащих) организаций, учащихся образовательных учреждений и населения с инструкциями по пожарной безопасности;</w:t>
      </w:r>
    </w:p>
    <w:p w:rsidR="003261FE" w:rsidRPr="003261FE" w:rsidRDefault="003261FE" w:rsidP="003261F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b/>
          <w:bCs/>
          <w:i/>
          <w:iCs/>
          <w:color w:val="414141"/>
          <w:sz w:val="24"/>
          <w:szCs w:val="24"/>
          <w:bdr w:val="none" w:sz="0" w:space="0" w:color="auto" w:frame="1"/>
          <w:lang w:eastAsia="ru-RU"/>
        </w:rPr>
        <w:t>Глава 2. Организация противопожарной пропаганды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3. Противопожарная пропаганда проводится с целью внедрения в сознание людей существования проблемы пожаров, формирования общественного мнения и психологических установок на личную и коллективную ответственность за пожарную безопасность.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4. В соответствии с действующим законодательством противопожарную пропаганду проводят: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- администрация сельского поселения 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- добровольная пожарная охрана;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- организации независимо от форм собственности.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Для проведения противопожарной пропаганды могут использовать возможности общественных организаций.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5. Противопожарная пропаганда осуществляется: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1) Администрацией сельского поселения  посредством: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разработки и издания средств наглядной агитации, специальной литературы и рекламной продукции;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изготовления и распространения среди населения противопожарных памяток, листовок;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lastRenderedPageBreak/>
        <w:t>методического обеспечения деятельности лиц в области противопожарной пропаганды;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организации конкурсов, выставок, соревнований на противопожарную тематику;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проведения учебно-методических занятий, семинаров и конференций;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размещения в объектах муниципальной собственности (здравоохранения, образования, культуры</w:t>
      </w:r>
      <w:proofErr w:type="gramStart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, ) </w:t>
      </w:r>
      <w:proofErr w:type="gramEnd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уголков (информационных стендов) пожарной безопасности;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изготовления и размещения на улицах населенных пунктов стендов социальной рекламы по пожарной безопасности;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привлечения средств массовой информации;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использования иных средств и способов, не запрещенных законодательством Российской Федерации.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6. Администрация сельского поселения  осуществляет тесное взаимодействие с органами государственной власти, пожарной охраной, организациями независимо от форм собственности с целью проведения противопожарной пропаганды.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7. </w:t>
      </w:r>
      <w:proofErr w:type="gramStart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Уголки (информационные стенды) пожарной безопасности должны содержать информацию об обстановке с пожарами на территории муниципального образования, примеры происшедших пожаров с указанием трагических последствий, причин их возникновения, фотографии последствий пожаров с указанием причин их возникновения, рекомендации о мерах пожарной безопасности применительно к категории посетителей организации (объекта), времени года, с учетом текущей обстановки с пожарами.</w:t>
      </w:r>
      <w:proofErr w:type="gramEnd"/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8. Противопожарная пропаганда, как правило, проводится за счет средств бюджета муниципального образования.</w:t>
      </w:r>
    </w:p>
    <w:p w:rsidR="003261FE" w:rsidRPr="003261FE" w:rsidRDefault="003261FE" w:rsidP="003261F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b/>
          <w:bCs/>
          <w:i/>
          <w:iCs/>
          <w:color w:val="414141"/>
          <w:sz w:val="24"/>
          <w:szCs w:val="24"/>
          <w:bdr w:val="none" w:sz="0" w:space="0" w:color="auto" w:frame="1"/>
          <w:lang w:eastAsia="ru-RU"/>
        </w:rPr>
        <w:t>Глава 3. Порядок проведения противопожарной пропаганды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9. Функции организации противопожарной пропаганды на территории сельского поселения возлагаются на администрацию муниципального образования.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Администрация сельского поселения с целью организации противопожарной пропаганды: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1) осуществляет взаимодействие и координирует деятельность организаций, в том числе различных общественных формирований, и граждан;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2) информирует население о проблемах и путях обеспечения первичных мер пожарной безопасности;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3) осуществляет методическое сопровождение деятельности по обучению населения мерам пожарной безопасности;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4) в пределах своей компетенции контролирует реализацию на территории муниципального образования требований нормативных правовых актов, регламентирующих деятельность по противопожарной пропаганде.</w:t>
      </w:r>
    </w:p>
    <w:p w:rsidR="003261FE" w:rsidRPr="003261FE" w:rsidRDefault="003261FE" w:rsidP="003261F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Глава сельского поселения</w:t>
      </w:r>
      <w:proofErr w:type="gramStart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:</w:t>
      </w:r>
      <w:proofErr w:type="gramEnd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       </w:t>
      </w: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     Н.В. </w:t>
      </w:r>
      <w:proofErr w:type="spellStart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Нагорнова</w:t>
      </w:r>
      <w:proofErr w:type="spellEnd"/>
    </w:p>
    <w:p w:rsidR="003261FE" w:rsidRPr="003261FE" w:rsidRDefault="003261FE" w:rsidP="003261F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Default="003261FE" w:rsidP="003261F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spacing w:after="240" w:line="265" w:lineRule="atLeast"/>
        <w:jc w:val="righ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lastRenderedPageBreak/>
        <w:t>Приложение № 2 к решению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</w:t>
      </w: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Совета 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jc w:val="righ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28.04. 2016г. № 17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b/>
          <w:color w:val="414141"/>
          <w:sz w:val="24"/>
          <w:szCs w:val="24"/>
          <w:lang w:eastAsia="ru-RU"/>
        </w:rPr>
        <w:t>Журнал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b/>
          <w:color w:val="414141"/>
          <w:sz w:val="24"/>
          <w:szCs w:val="24"/>
          <w:lang w:eastAsia="ru-RU"/>
        </w:rPr>
        <w:t>регистрации инструктажей населения сельского поселения о соблюдении первичных мер пожарной безопасности</w:t>
      </w:r>
    </w:p>
    <w:tbl>
      <w:tblPr>
        <w:tblW w:w="10637" w:type="dxa"/>
        <w:jc w:val="center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4"/>
        <w:gridCol w:w="1906"/>
        <w:gridCol w:w="639"/>
        <w:gridCol w:w="1713"/>
        <w:gridCol w:w="1211"/>
        <w:gridCol w:w="1107"/>
        <w:gridCol w:w="1195"/>
        <w:gridCol w:w="1191"/>
        <w:gridCol w:w="1384"/>
      </w:tblGrid>
      <w:tr w:rsidR="003261FE" w:rsidRPr="003261FE" w:rsidTr="003261FE">
        <w:trPr>
          <w:jc w:val="center"/>
        </w:trPr>
        <w:tc>
          <w:tcPr>
            <w:tcW w:w="428" w:type="dxa"/>
            <w:vAlign w:val="center"/>
            <w:hideMark/>
          </w:tcPr>
          <w:p w:rsidR="003261FE" w:rsidRPr="003261FE" w:rsidRDefault="00326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3261FE" w:rsidRPr="003261FE" w:rsidRDefault="0032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имя, отчество </w:t>
            </w:r>
            <w:proofErr w:type="gramStart"/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инструктируемого</w:t>
            </w:r>
            <w:proofErr w:type="gramEnd"/>
          </w:p>
        </w:tc>
        <w:tc>
          <w:tcPr>
            <w:tcW w:w="544" w:type="dxa"/>
            <w:vAlign w:val="center"/>
            <w:hideMark/>
          </w:tcPr>
          <w:p w:rsidR="003261FE" w:rsidRPr="003261FE" w:rsidRDefault="0032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456" w:type="dxa"/>
            <w:vAlign w:val="center"/>
            <w:hideMark/>
          </w:tcPr>
          <w:p w:rsidR="003261FE" w:rsidRPr="003261FE" w:rsidRDefault="0032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жилого помещения, в котором проживает </w:t>
            </w:r>
            <w:proofErr w:type="gramStart"/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гражданин</w:t>
            </w:r>
            <w:proofErr w:type="gramEnd"/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является ли собственником, арендатором, либо просто зарегистрирован</w:t>
            </w:r>
          </w:p>
        </w:tc>
        <w:tc>
          <w:tcPr>
            <w:tcW w:w="1280" w:type="dxa"/>
            <w:vAlign w:val="center"/>
            <w:hideMark/>
          </w:tcPr>
          <w:p w:rsidR="004E05FC" w:rsidRDefault="0032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</w:t>
            </w:r>
            <w:proofErr w:type="spellEnd"/>
            <w:r w:rsidR="004E05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  <w:p w:rsidR="003261FE" w:rsidRPr="003261FE" w:rsidRDefault="0032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вающих</w:t>
            </w:r>
            <w:proofErr w:type="spellEnd"/>
          </w:p>
        </w:tc>
        <w:tc>
          <w:tcPr>
            <w:tcW w:w="941" w:type="dxa"/>
            <w:vAlign w:val="center"/>
            <w:hideMark/>
          </w:tcPr>
          <w:p w:rsidR="003261FE" w:rsidRPr="003261FE" w:rsidRDefault="0032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работы, должность</w:t>
            </w:r>
          </w:p>
        </w:tc>
        <w:tc>
          <w:tcPr>
            <w:tcW w:w="1660" w:type="dxa"/>
            <w:vAlign w:val="center"/>
            <w:hideMark/>
          </w:tcPr>
          <w:p w:rsidR="003261FE" w:rsidRDefault="0032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</w:t>
            </w:r>
          </w:p>
          <w:p w:rsidR="004E05FC" w:rsidRPr="004E05FC" w:rsidRDefault="0032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вид </w:t>
            </w:r>
            <w:proofErr w:type="spellStart"/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</w:t>
            </w:r>
            <w:proofErr w:type="spellEnd"/>
            <w:r w:rsidR="004E05FC" w:rsidRPr="004E0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4E05FC" w:rsidRPr="004E05FC" w:rsidRDefault="0032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пожарного </w:t>
            </w:r>
            <w:proofErr w:type="spellStart"/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</w:t>
            </w:r>
            <w:proofErr w:type="spellEnd"/>
            <w:r w:rsidR="004E05FC" w:rsidRPr="004E0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3261FE" w:rsidRPr="003261FE" w:rsidRDefault="0032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тажа</w:t>
            </w:r>
            <w:proofErr w:type="spellEnd"/>
          </w:p>
        </w:tc>
        <w:tc>
          <w:tcPr>
            <w:tcW w:w="1531" w:type="dxa"/>
            <w:vAlign w:val="center"/>
            <w:hideMark/>
          </w:tcPr>
          <w:p w:rsidR="004E05FC" w:rsidRPr="004E05FC" w:rsidRDefault="0032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Подпись, </w:t>
            </w:r>
            <w:proofErr w:type="spellStart"/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</w:t>
            </w:r>
            <w:proofErr w:type="spellEnd"/>
            <w:r w:rsidR="004E05FC" w:rsidRPr="004E0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3261FE" w:rsidRPr="003261FE" w:rsidRDefault="0032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дающая</w:t>
            </w:r>
            <w:proofErr w:type="gramEnd"/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</w:t>
            </w:r>
            <w:proofErr w:type="spellStart"/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</w:t>
            </w:r>
            <w:r w:rsidR="004E05FC" w:rsidRPr="004E0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тажа</w:t>
            </w:r>
            <w:proofErr w:type="spellEnd"/>
          </w:p>
        </w:tc>
        <w:tc>
          <w:tcPr>
            <w:tcW w:w="1177" w:type="dxa"/>
            <w:vAlign w:val="center"/>
            <w:hideMark/>
          </w:tcPr>
          <w:p w:rsidR="003261FE" w:rsidRPr="003261FE" w:rsidRDefault="0032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в получении памятки о мерах пожарной безопасности</w:t>
            </w:r>
          </w:p>
        </w:tc>
      </w:tr>
      <w:tr w:rsidR="003261FE" w:rsidRPr="003261FE" w:rsidTr="003261FE">
        <w:trPr>
          <w:jc w:val="center"/>
        </w:trPr>
        <w:tc>
          <w:tcPr>
            <w:tcW w:w="428" w:type="dxa"/>
            <w:vAlign w:val="center"/>
            <w:hideMark/>
          </w:tcPr>
          <w:p w:rsidR="003261FE" w:rsidRPr="003261FE" w:rsidRDefault="0032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1.  </w:t>
            </w:r>
          </w:p>
        </w:tc>
        <w:tc>
          <w:tcPr>
            <w:tcW w:w="1620" w:type="dxa"/>
            <w:vAlign w:val="center"/>
            <w:hideMark/>
          </w:tcPr>
          <w:p w:rsidR="003261FE" w:rsidRPr="003261FE" w:rsidRDefault="0032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dxa"/>
            <w:vAlign w:val="center"/>
            <w:hideMark/>
          </w:tcPr>
          <w:p w:rsidR="003261FE" w:rsidRPr="003261FE" w:rsidRDefault="0032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6" w:type="dxa"/>
            <w:vAlign w:val="center"/>
            <w:hideMark/>
          </w:tcPr>
          <w:p w:rsidR="003261FE" w:rsidRPr="003261FE" w:rsidRDefault="0032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vAlign w:val="center"/>
            <w:hideMark/>
          </w:tcPr>
          <w:p w:rsidR="003261FE" w:rsidRPr="003261FE" w:rsidRDefault="0032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Align w:val="center"/>
            <w:hideMark/>
          </w:tcPr>
          <w:p w:rsidR="003261FE" w:rsidRPr="003261FE" w:rsidRDefault="0032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vAlign w:val="center"/>
            <w:hideMark/>
          </w:tcPr>
          <w:p w:rsidR="003261FE" w:rsidRPr="003261FE" w:rsidRDefault="0032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vAlign w:val="center"/>
            <w:hideMark/>
          </w:tcPr>
          <w:p w:rsidR="003261FE" w:rsidRPr="003261FE" w:rsidRDefault="0032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vAlign w:val="center"/>
            <w:hideMark/>
          </w:tcPr>
          <w:p w:rsidR="003261FE" w:rsidRPr="003261FE" w:rsidRDefault="0032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3261FE" w:rsidRDefault="003261FE" w:rsidP="003261FE">
      <w:pPr>
        <w:shd w:val="clear" w:color="auto" w:fill="FFFFFF"/>
        <w:tabs>
          <w:tab w:val="left" w:pos="6820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tabs>
          <w:tab w:val="left" w:pos="6820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Глава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Рождественского </w:t>
      </w: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сельского поселения:</w:t>
      </w: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ab/>
        <w:t xml:space="preserve">Н.В. </w:t>
      </w:r>
      <w:proofErr w:type="spellStart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Нагорнова</w:t>
      </w:r>
      <w:proofErr w:type="spellEnd"/>
    </w:p>
    <w:p w:rsidR="003261FE" w:rsidRPr="003261FE" w:rsidRDefault="003261FE" w:rsidP="003261FE">
      <w:pPr>
        <w:shd w:val="clear" w:color="auto" w:fill="FFFFFF"/>
        <w:tabs>
          <w:tab w:val="left" w:pos="6820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tabs>
          <w:tab w:val="left" w:pos="6820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tabs>
          <w:tab w:val="left" w:pos="6820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tabs>
          <w:tab w:val="left" w:pos="6820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tabs>
          <w:tab w:val="left" w:pos="6820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tabs>
          <w:tab w:val="left" w:pos="6820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tabs>
          <w:tab w:val="left" w:pos="6820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tabs>
          <w:tab w:val="left" w:pos="6820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tabs>
          <w:tab w:val="left" w:pos="6820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tabs>
          <w:tab w:val="left" w:pos="6820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tabs>
          <w:tab w:val="left" w:pos="6820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tabs>
          <w:tab w:val="left" w:pos="6820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tabs>
          <w:tab w:val="left" w:pos="6820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tabs>
          <w:tab w:val="left" w:pos="6820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tabs>
          <w:tab w:val="left" w:pos="6820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tabs>
          <w:tab w:val="left" w:pos="6820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tabs>
          <w:tab w:val="left" w:pos="6820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tabs>
          <w:tab w:val="left" w:pos="6820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tabs>
          <w:tab w:val="left" w:pos="6820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tabs>
          <w:tab w:val="left" w:pos="6820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tabs>
          <w:tab w:val="left" w:pos="6820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tabs>
          <w:tab w:val="left" w:pos="6820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tabs>
          <w:tab w:val="left" w:pos="6820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tabs>
          <w:tab w:val="left" w:pos="6820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tabs>
          <w:tab w:val="left" w:pos="6820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4E05FC" w:rsidRDefault="003261FE" w:rsidP="003261FE">
      <w:pPr>
        <w:shd w:val="clear" w:color="auto" w:fill="FFFFFF"/>
        <w:tabs>
          <w:tab w:val="left" w:pos="6820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val="en-US"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bdr w:val="none" w:sz="0" w:space="0" w:color="auto" w:frame="1"/>
          <w:lang w:eastAsia="ru-RU"/>
        </w:rPr>
        <w:br w:type="textWrapping" w:clear="all"/>
      </w:r>
    </w:p>
    <w:p w:rsidR="004E05FC" w:rsidRDefault="004E05FC" w:rsidP="003261FE">
      <w:pPr>
        <w:shd w:val="clear" w:color="auto" w:fill="FFFFFF"/>
        <w:tabs>
          <w:tab w:val="left" w:pos="6820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val="en-US" w:eastAsia="ru-RU"/>
        </w:rPr>
      </w:pPr>
    </w:p>
    <w:p w:rsidR="004E05FC" w:rsidRDefault="004E05FC" w:rsidP="003261FE">
      <w:pPr>
        <w:shd w:val="clear" w:color="auto" w:fill="FFFFFF"/>
        <w:tabs>
          <w:tab w:val="left" w:pos="6820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val="en-US" w:eastAsia="ru-RU"/>
        </w:rPr>
      </w:pPr>
    </w:p>
    <w:p w:rsidR="004E05FC" w:rsidRDefault="004E05FC" w:rsidP="003261FE">
      <w:pPr>
        <w:shd w:val="clear" w:color="auto" w:fill="FFFFFF"/>
        <w:tabs>
          <w:tab w:val="left" w:pos="6820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val="en-US" w:eastAsia="ru-RU"/>
        </w:rPr>
      </w:pPr>
    </w:p>
    <w:p w:rsidR="004E05FC" w:rsidRDefault="004E05FC" w:rsidP="003261FE">
      <w:pPr>
        <w:shd w:val="clear" w:color="auto" w:fill="FFFFFF"/>
        <w:tabs>
          <w:tab w:val="left" w:pos="6820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val="en-US" w:eastAsia="ru-RU"/>
        </w:rPr>
      </w:pPr>
    </w:p>
    <w:p w:rsidR="003261FE" w:rsidRPr="003261FE" w:rsidRDefault="003261FE" w:rsidP="004E05FC">
      <w:pPr>
        <w:shd w:val="clear" w:color="auto" w:fill="FFFFFF"/>
        <w:tabs>
          <w:tab w:val="left" w:pos="6820"/>
        </w:tabs>
        <w:spacing w:after="0" w:line="265" w:lineRule="atLeast"/>
        <w:jc w:val="righ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lastRenderedPageBreak/>
        <w:t xml:space="preserve">Приложение № 3 к </w:t>
      </w:r>
      <w:r w:rsidR="004E05FC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решению</w:t>
      </w:r>
      <w:r w:rsidR="004E05FC" w:rsidRPr="004E05FC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</w:t>
      </w: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Совета</w:t>
      </w:r>
    </w:p>
    <w:p w:rsidR="003261FE" w:rsidRPr="003261FE" w:rsidRDefault="003261FE" w:rsidP="004E05FC">
      <w:pPr>
        <w:shd w:val="clear" w:color="auto" w:fill="FFFFFF"/>
        <w:spacing w:after="240" w:line="265" w:lineRule="atLeast"/>
        <w:jc w:val="righ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от </w:t>
      </w:r>
      <w:r w:rsidR="004E05FC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28.04. 2016 г. № 17</w:t>
      </w:r>
    </w:p>
    <w:p w:rsidR="003261FE" w:rsidRPr="003261FE" w:rsidRDefault="003261FE" w:rsidP="003261F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ПАМЯТКА</w:t>
      </w:r>
    </w:p>
    <w:p w:rsidR="003261FE" w:rsidRPr="003261FE" w:rsidRDefault="003261FE" w:rsidP="003261F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населению о соблюдении мер пожарной безопасности</w:t>
      </w:r>
    </w:p>
    <w:p w:rsidR="003261FE" w:rsidRPr="003261FE" w:rsidRDefault="003261FE" w:rsidP="003261F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(Выдержки из Федерального закона от 21.12.1994г. №69-ФЗ «О пожарной безопасности» Правил пожарной безопасности в РФ ППБ 01-03, утвержденных приказом МЧС РФ №313 от 18 июня 2003 г., зарегистрированных в Минюсте РФ 27 июня 2003г., регистрационный №4838)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"___" _________ 200_ г.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Гражданин</w:t>
      </w:r>
      <w:proofErr w:type="gramStart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у(</w:t>
      </w:r>
      <w:proofErr w:type="spellStart"/>
      <w:proofErr w:type="gramEnd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ке</w:t>
      </w:r>
      <w:proofErr w:type="spellEnd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) _____________________________________________,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проживающем</w:t>
      </w:r>
      <w:proofErr w:type="gramStart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у(</w:t>
      </w:r>
      <w:proofErr w:type="gramEnd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ей) по улице ______________ дом ____ кв. _____.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В целях обеспечения пожарной безопасности жилого дома (квартиры) Вам рекомендуется выполнить следующие мероприятия:</w:t>
      </w:r>
    </w:p>
    <w:p w:rsidR="003261FE" w:rsidRPr="003261FE" w:rsidRDefault="003261FE" w:rsidP="003261F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1. Электрохозяйство (п.п. 57, 60 ППБ 01-03):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1) заменить некалиброванные плавкие вставки ("жучки") в электрощите;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2) не оставлять без присмотра включенные в сеть электроприборы (телевизоры, магнитофоны и иное);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3) не допускать использования горючих абажуров на электролампах;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4) не допускать устройства временных самодельных электросетей в помещениях;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5) не допускать эксплуатации электронагревательных приборов без несгораемых подставок;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6) заменить оголенные и ветхие электрические провода;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7) не допускать эксплуатации самодельных (кустарных) электронагревательных приборов;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8) соединение электрических проводов произвести путем </w:t>
      </w:r>
      <w:proofErr w:type="spellStart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пропайки</w:t>
      </w:r>
      <w:proofErr w:type="spellEnd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или </w:t>
      </w:r>
      <w:proofErr w:type="spellStart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опрессовки</w:t>
      </w:r>
      <w:proofErr w:type="spellEnd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9) не допускать включение электронагревательных приборов без соединительной вилки.</w:t>
      </w:r>
    </w:p>
    <w:p w:rsidR="003261FE" w:rsidRPr="003261FE" w:rsidRDefault="003261FE" w:rsidP="003261F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2. Печное отопление (п.п.65, 66, 67, 70 ППБ 01-03):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1) отремонтировать дымоход печи;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2) очищать дымоход печи не менее 1 раза в 2 месяца;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3) обелить все дымоходные трубы и стены печи;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4) напротив дверки печи прибить </w:t>
      </w:r>
      <w:proofErr w:type="spellStart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предтопочный</w:t>
      </w:r>
      <w:proofErr w:type="spellEnd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металлический лист размером не менее 50 </w:t>
      </w:r>
      <w:proofErr w:type="spellStart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x</w:t>
      </w:r>
      <w:proofErr w:type="spellEnd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70 см;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5) довести до 25 см разрыв от стен печи до деревянных конструкций;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6) не оставлять без присмотра топящиеся печи, а также не поручать надзор за ними малолетним детям.</w:t>
      </w:r>
    </w:p>
    <w:p w:rsidR="003261FE" w:rsidRPr="003261FE" w:rsidRDefault="003261FE" w:rsidP="003261F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3. Газовое оборудование (п.п. 40, 52, 53, 120, 121 ППБ 01-03):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lastRenderedPageBreak/>
        <w:t>1) расстояние от газового баллона до газовой плиты выполнить не менее 0,5 м, до радиаторов отопления и печей - 1 м, топочных дверок печей - 2 м;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2) убрать газовые баллоны из цокольного (подвального) этажа дома;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3) не допускать устройство вводов газопровода в жилой дом через подвальное помещение;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4) двери из помещения, где установлены газовые приборы, выполнить открывающимися по ходу выхода из помещения;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5) разместить у входа в жилой дом предупреждающий знак: "Огнеопасно. Баллоны с газом!"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6) запрещается проверка герметичности соединений газового оборудования с помощью источников открытого пламени (спички, зажигалки, свечи).</w:t>
      </w:r>
    </w:p>
    <w:p w:rsidR="003261FE" w:rsidRPr="003261FE" w:rsidRDefault="003261FE" w:rsidP="003261F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4. Дополнительные мероприятия (п.п. 22, 24, 40, 113 ППБ 01-03):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1) ликвидировать строения, находящиеся в противопожарных разрывах между домами и другими строениями;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2) в летний период иметь около дома емкость с водой не менее 200 л, ведро и приставную лестницу;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3) решетки на окнах выполнить </w:t>
      </w:r>
      <w:proofErr w:type="gramStart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распашными</w:t>
      </w:r>
      <w:proofErr w:type="gramEnd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или легкосъемными;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4) не оставляйте малолетних детей одних без присмотра.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(оборотная сторона, левая часть, памятка)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proofErr w:type="gramStart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Согласно</w:t>
      </w:r>
      <w:proofErr w:type="gramEnd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Федерального закона от 21.12.1994г. №69-ФЗ «О пожарной безопасности»</w:t>
      </w:r>
    </w:p>
    <w:p w:rsidR="003261FE" w:rsidRPr="003261FE" w:rsidRDefault="003261FE" w:rsidP="003261F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Граждане обязаны (ст.34 ФЗ-69):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¾ соблюдать требования пожарной безопасности;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¾ иметь в помещениях и строениях, находящихся в их собственности (пользовании), первичные средства тушения пожаров и противопожарный инвентарь в соответствии с правилами пожарной безопасности и перечнями, утвержденными соответствующими органами местного самоуправления;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¾ при обнаружении пожаров немедленно уведомлять о них пожарную охрану;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¾ до прибытия пожарной охраны принимать посильные меры по спасению людей, имущества и тушению пожаров;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¾ оказывать содействие пожарной охране при тушении пожаров;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¾ выполнять предписания, постановления и иные законные требования должностных лиц государственного пожарного надзора;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¾ предоставлять в порядке, установленном законодательством Российской Федерации, возможность должностным лицам государственного пожарного надзора проводить обследования и </w:t>
      </w:r>
      <w:proofErr w:type="gramStart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проверки</w:t>
      </w:r>
      <w:proofErr w:type="gramEnd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принадлежащих им производственных, хозяйственных, жилых и иных помещений и строений в целях контроля за соблюдением требований пожарной безопасности и пресечения их нарушений.</w:t>
      </w:r>
    </w:p>
    <w:p w:rsidR="003261FE" w:rsidRPr="003261FE" w:rsidRDefault="003261FE" w:rsidP="003261F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lastRenderedPageBreak/>
        <w:t>Уважаемые граждане!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Помните, что самое страшное при пожаре - растерянность и паника. Уходят драгоценные минуты, когда огонь и дым оставляют все меньше шансов выбраться в безопасное место. Вот почему каждый должен знать, что необходимо делать при возникновении пожара.</w:t>
      </w:r>
    </w:p>
    <w:p w:rsidR="003261FE" w:rsidRPr="003261FE" w:rsidRDefault="003261FE" w:rsidP="003261F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Правила вызова пожарной охраны: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О возникновении пожара немедленно сообщите в пожарную охрану по телефону "01"! Вызывая помощь, необходимо: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- кратко и четко обрисовать событие - что горит (квартира, чердак, подвал, склад и иное);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- назвать адрес </w:t>
      </w:r>
      <w:proofErr w:type="gramStart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( </w:t>
      </w:r>
      <w:proofErr w:type="gramEnd"/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населённый пункт, название улицы, номер дома, квартиры);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- назвать свою фамилию, номер телефона;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- если у Вас нет доступа к телефону и нет возможности покинуть помещение, откройте окно и криками привлеките внимание прохожих.</w:t>
      </w:r>
    </w:p>
    <w:p w:rsidR="003261FE" w:rsidRPr="003261FE" w:rsidRDefault="003261FE" w:rsidP="003261F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Действия при пожаре: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1. Сообщить о пожаре по телефону "01".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2. Эвакуировать людей (сообщить о пожаре соседям).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3. По возможности принять меры к тушению пожара (обесточить помещение, использовать первичные средства пожаротушения).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При пожаре люди гибнут в основном не от воздействия открытого огня, а от дыма, поэтому всеми способами защищайтесь от него: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- пригнитесь к полу - там остается прослойка воздуха 15 - 20 см;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- дышите через мокрую ткань или полотенце;</w:t>
      </w:r>
    </w:p>
    <w:p w:rsidR="003261FE" w:rsidRPr="003261FE" w:rsidRDefault="003261FE" w:rsidP="003261F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bdr w:val="none" w:sz="0" w:space="0" w:color="auto" w:frame="1"/>
          <w:lang w:eastAsia="ru-RU"/>
        </w:rPr>
        <w:t>- в дыму лучше всего двигаться ползком вдоль стены по направлению выхода из здания.</w:t>
      </w:r>
    </w:p>
    <w:p w:rsidR="003261FE" w:rsidRPr="003261FE" w:rsidRDefault="003261FE" w:rsidP="003261F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Категорически запрещается: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Оставлять детей без присмотра с момента обнаружения пожара и до его ликвидации.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Бороться с пламенем самостоятельно, не вызвав предварительно пожарных, если Вы не справились с загоранием на ранней стадии его развития.</w:t>
      </w:r>
    </w:p>
    <w:p w:rsidR="003261FE" w:rsidRPr="003261FE" w:rsidRDefault="003261FE" w:rsidP="003261F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Спускаться по водосточным трубам и стоякам.</w:t>
      </w:r>
    </w:p>
    <w:p w:rsidR="003261FE" w:rsidRPr="003261FE" w:rsidRDefault="003261FE" w:rsidP="003261F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ПОМНИТЕ!</w:t>
      </w:r>
    </w:p>
    <w:p w:rsidR="003261FE" w:rsidRPr="003261FE" w:rsidRDefault="003261FE" w:rsidP="003261F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СОБЛЮДЕНИЕ МЕР ПОЖАРНОЙ БЕЗОПАСНОСТИ -</w:t>
      </w:r>
    </w:p>
    <w:p w:rsidR="003261FE" w:rsidRPr="003261FE" w:rsidRDefault="003261FE" w:rsidP="003261F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ЭТО ЗАЛОГ ВАШЕГО БЛАГОПОЛУЧИЯ,</w:t>
      </w:r>
    </w:p>
    <w:p w:rsidR="003261FE" w:rsidRPr="003261FE" w:rsidRDefault="003261FE" w:rsidP="003261F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 xml:space="preserve">СОХРАННОСТИ ВАШЕЙ СОБСТВЕННОЙ ЖИЗНИ И ЖИЗНИ </w:t>
      </w:r>
      <w:proofErr w:type="gramStart"/>
      <w:r w:rsidRPr="003261FE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ВАШИХ</w:t>
      </w:r>
      <w:proofErr w:type="gramEnd"/>
      <w:r w:rsidRPr="003261FE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 xml:space="preserve"> БЛИЗКИХ!</w:t>
      </w:r>
    </w:p>
    <w:p w:rsidR="003261FE" w:rsidRPr="003261FE" w:rsidRDefault="003261FE" w:rsidP="003261F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3261FE">
        <w:rPr>
          <w:rFonts w:ascii="Times New Roman" w:eastAsia="Times New Roman" w:hAnsi="Times New Roman" w:cs="Times New Roman"/>
          <w:color w:val="414141"/>
          <w:sz w:val="24"/>
          <w:szCs w:val="24"/>
          <w:bdr w:val="none" w:sz="0" w:space="0" w:color="auto" w:frame="1"/>
          <w:lang w:eastAsia="ru-RU"/>
        </w:rPr>
        <w:br w:type="textWrapping" w:clear="all"/>
      </w:r>
    </w:p>
    <w:p w:rsidR="003261FE" w:rsidRPr="003261FE" w:rsidRDefault="003261FE" w:rsidP="003261F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3261F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3261FE" w:rsidRPr="003261FE" w:rsidRDefault="003261FE" w:rsidP="004E05FC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sectPr w:rsidR="003261FE" w:rsidRPr="003261FE" w:rsidSect="003261FE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61FE"/>
    <w:rsid w:val="003261FE"/>
    <w:rsid w:val="003537F8"/>
    <w:rsid w:val="004E05FC"/>
    <w:rsid w:val="00761E6A"/>
    <w:rsid w:val="00860A8A"/>
    <w:rsid w:val="00BE6762"/>
    <w:rsid w:val="00EA7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1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1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1828</Words>
  <Characters>10421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2016-05-04T08:25:00Z</cp:lastPrinted>
  <dcterms:created xsi:type="dcterms:W3CDTF">2016-05-04T07:54:00Z</dcterms:created>
  <dcterms:modified xsi:type="dcterms:W3CDTF">2016-05-04T08:31:00Z</dcterms:modified>
</cp:coreProperties>
</file>