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7DD" w:rsidRDefault="00F027DD" w:rsidP="008F0544">
      <w:pPr>
        <w:rPr>
          <w:lang w:val="ru-RU"/>
        </w:rPr>
      </w:pPr>
    </w:p>
    <w:p w:rsidR="00C85A33" w:rsidRPr="00405922" w:rsidRDefault="006234FE" w:rsidP="00C85A33">
      <w:pPr>
        <w:jc w:val="right"/>
        <w:rPr>
          <w:rFonts w:ascii="Times New Roman" w:hAnsi="Times New Roman" w:cs="Times New Roman"/>
          <w:sz w:val="24"/>
          <w:lang w:val="ru-RU"/>
        </w:rPr>
      </w:pPr>
      <w:bookmarkStart w:id="0" w:name="_Hlk8807275"/>
      <w:r>
        <w:rPr>
          <w:rFonts w:ascii="Times New Roman" w:hAnsi="Times New Roman" w:cs="Times New Roman"/>
          <w:sz w:val="24"/>
          <w:lang w:val="ru-RU"/>
        </w:rPr>
        <w:t>Пр</w:t>
      </w:r>
      <w:r w:rsidR="00C85A33" w:rsidRPr="00405922">
        <w:rPr>
          <w:rFonts w:ascii="Times New Roman" w:hAnsi="Times New Roman" w:cs="Times New Roman"/>
          <w:sz w:val="24"/>
          <w:lang w:val="ru-RU"/>
        </w:rPr>
        <w:t xml:space="preserve">иложение № </w:t>
      </w:r>
      <w:r>
        <w:rPr>
          <w:rFonts w:ascii="Times New Roman" w:hAnsi="Times New Roman" w:cs="Times New Roman"/>
          <w:sz w:val="24"/>
          <w:lang w:val="ru-RU"/>
        </w:rPr>
        <w:t>1</w:t>
      </w:r>
    </w:p>
    <w:p w:rsidR="00C85A33" w:rsidRPr="00405922" w:rsidRDefault="00C85A33" w:rsidP="00C85A33">
      <w:pPr>
        <w:jc w:val="right"/>
        <w:rPr>
          <w:rFonts w:ascii="Times New Roman" w:hAnsi="Times New Roman" w:cs="Times New Roman"/>
          <w:sz w:val="24"/>
          <w:lang w:val="ru-RU"/>
        </w:rPr>
      </w:pPr>
      <w:r w:rsidRPr="00405922">
        <w:rPr>
          <w:rFonts w:ascii="Times New Roman" w:hAnsi="Times New Roman" w:cs="Times New Roman"/>
          <w:sz w:val="24"/>
          <w:lang w:val="ru-RU"/>
        </w:rPr>
        <w:t>к постановлению администрации</w:t>
      </w:r>
    </w:p>
    <w:p w:rsidR="00C85A33" w:rsidRPr="00405922" w:rsidRDefault="00770F3E" w:rsidP="00C85A33">
      <w:pPr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Рождественского сельского поселения </w:t>
      </w:r>
    </w:p>
    <w:p w:rsidR="00C85A33" w:rsidRPr="00405922" w:rsidRDefault="00C85A33" w:rsidP="00C85A33">
      <w:pPr>
        <w:jc w:val="right"/>
        <w:rPr>
          <w:rFonts w:ascii="Times New Roman" w:hAnsi="Times New Roman" w:cs="Times New Roman"/>
          <w:sz w:val="24"/>
          <w:lang w:val="ru-RU"/>
        </w:rPr>
      </w:pPr>
      <w:r w:rsidRPr="00405922">
        <w:rPr>
          <w:rFonts w:ascii="Times New Roman" w:hAnsi="Times New Roman" w:cs="Times New Roman"/>
          <w:sz w:val="24"/>
          <w:lang w:val="ru-RU"/>
        </w:rPr>
        <w:t xml:space="preserve">от   </w:t>
      </w:r>
      <w:r w:rsidR="007A1668">
        <w:rPr>
          <w:rFonts w:ascii="Times New Roman" w:hAnsi="Times New Roman" w:cs="Times New Roman"/>
          <w:sz w:val="24"/>
          <w:lang w:val="ru-RU"/>
        </w:rPr>
        <w:t>21.06. 2019 №  29</w:t>
      </w:r>
      <w:r w:rsidRPr="00405922">
        <w:rPr>
          <w:rFonts w:ascii="Times New Roman" w:hAnsi="Times New Roman" w:cs="Times New Roman"/>
          <w:sz w:val="24"/>
          <w:lang w:val="ru-RU"/>
        </w:rPr>
        <w:t xml:space="preserve">  - п</w:t>
      </w:r>
    </w:p>
    <w:bookmarkEnd w:id="0"/>
    <w:p w:rsidR="00C85A33" w:rsidRDefault="00C85A33" w:rsidP="008F0544">
      <w:pPr>
        <w:rPr>
          <w:lang w:val="ru-RU"/>
        </w:rPr>
      </w:pPr>
    </w:p>
    <w:p w:rsidR="008E74FA" w:rsidRPr="00535CE6" w:rsidRDefault="008E74FA" w:rsidP="00C85A33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ПОЛОЖЕНИЕ</w:t>
      </w:r>
    </w:p>
    <w:p w:rsidR="008C7FB1" w:rsidRPr="00535CE6" w:rsidRDefault="006234FE" w:rsidP="00C85A33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 порядке организации и вскрытия специализированного ящика для обращений граждан</w:t>
      </w:r>
      <w:r w:rsidR="008C7FB1" w:rsidRPr="00535CE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, в том числе по вопросам коррупции</w:t>
      </w:r>
    </w:p>
    <w:p w:rsidR="008C7FB1" w:rsidRPr="00535CE6" w:rsidRDefault="008C7FB1" w:rsidP="00C85A33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D03A6" w:rsidRPr="00535CE6" w:rsidRDefault="00C85A33" w:rsidP="002027BE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 </w:t>
      </w:r>
      <w:r w:rsidR="006234FE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Специализированный ящик для обращений граждан(далее - специализированный ящик) устан</w:t>
      </w:r>
      <w:r w:rsidR="00CA46F4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овлен</w:t>
      </w:r>
      <w:r w:rsidR="006234FE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здании администрации</w:t>
      </w:r>
      <w:r w:rsidR="00770F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Рождественского сельского поселения </w:t>
      </w:r>
      <w:r w:rsidR="006234FE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(далее – </w:t>
      </w:r>
      <w:r w:rsidR="00CA46F4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Администрация</w:t>
      </w:r>
      <w:r w:rsidR="006234FE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в доступном для граждан месте и предназначается для письменных обращений граждан</w:t>
      </w:r>
      <w:r w:rsidR="009D03A6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в том числе</w:t>
      </w:r>
      <w:r w:rsidR="006234FE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 вопросам коррупции. </w:t>
      </w:r>
    </w:p>
    <w:p w:rsidR="009D03A6" w:rsidRPr="00535CE6" w:rsidRDefault="00C85A33" w:rsidP="002027BE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</w:t>
      </w:r>
      <w:r w:rsidR="009D03A6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Специализированный ящик должен закрываться и опечатываться членами рабочей группы по противодействию коррупции в администрации </w:t>
      </w:r>
      <w:r w:rsidR="00770F3E" w:rsidRPr="00770F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Рождественского сельского поселения</w:t>
      </w:r>
      <w:r w:rsidR="009D03A6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(далее - Рабочая группа) печатью </w:t>
      </w:r>
      <w:r w:rsidR="008C7FB1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Администрации</w:t>
      </w:r>
      <w:r w:rsidR="009D03A6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9D03A6" w:rsidRPr="00535CE6" w:rsidRDefault="00C85A33" w:rsidP="009D03A6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 </w:t>
      </w:r>
      <w:r w:rsidR="009D03A6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Обращения граждан, в том числе по вопросам коррупции, поступающие в специализированный ящик, изымаются один раз в месяц членами Рабочей группы.</w:t>
      </w:r>
    </w:p>
    <w:p w:rsidR="009D03A6" w:rsidRPr="00535CE6" w:rsidRDefault="009D03A6" w:rsidP="009D03A6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Выемка обращений из специализированного ящика оформляется актом выемки письменных обращений граждан согласно приложению к настоящему Положению.</w:t>
      </w:r>
    </w:p>
    <w:p w:rsidR="009D03A6" w:rsidRPr="00535CE6" w:rsidRDefault="00C85A33" w:rsidP="009D03A6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 </w:t>
      </w:r>
      <w:r w:rsidR="009D03A6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После вскрытия специализированного ящика обращения граждан </w:t>
      </w:r>
      <w:r w:rsidR="00693A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незамедлительно </w:t>
      </w:r>
      <w:r w:rsidR="009D03A6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обрабатываются, регистрируются в журнале регистрации обращений граждан, в том числе по вопросам коррупции.</w:t>
      </w:r>
    </w:p>
    <w:p w:rsidR="00C85A33" w:rsidRPr="00535CE6" w:rsidRDefault="00C85A33" w:rsidP="009D03A6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5. Журнал ведется по форме согласно </w:t>
      </w:r>
      <w:r w:rsidR="00C03E65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приложению к</w:t>
      </w: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настоящему Положению.Листы журнала должны быть прошнурованы, пронумерованы. Журнал хранится в </w:t>
      </w:r>
      <w:r w:rsidR="00122C1C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отделе кадровой работы и общего обеспечения администрации Приволжского муниципального района (далее-кадровая служба).</w:t>
      </w:r>
    </w:p>
    <w:p w:rsidR="00EF7732" w:rsidRPr="00535CE6" w:rsidRDefault="00C85A33" w:rsidP="0072453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6. На обращении ставится отметка о дате и времени его поступления в </w:t>
      </w:r>
      <w:r w:rsidR="009F08E2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кадровую службу</w:t>
      </w: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номер регистрации в журнале, подпись сотрудника </w:t>
      </w:r>
      <w:r w:rsidR="009F08E2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кадровой службы</w:t>
      </w: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ответственного за прием и регистрацию обращений.</w:t>
      </w:r>
    </w:p>
    <w:p w:rsidR="00EF7732" w:rsidRPr="00535CE6" w:rsidRDefault="00C85A33" w:rsidP="0072453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7. </w:t>
      </w:r>
      <w:r w:rsidR="00EF7732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Извлеченные обращения граждан </w:t>
      </w:r>
      <w:r w:rsidR="00693A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течении суток </w:t>
      </w:r>
      <w:r w:rsidR="00EF7732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передаются </w:t>
      </w:r>
      <w:r w:rsidR="00EA66A2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</w:t>
      </w:r>
      <w:r w:rsidR="00EF7732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лаве Приволжского муниципального района для наложения письменной резолюции и назначения специалиста, ответственного за рассмотрение, поступившего обращения.</w:t>
      </w:r>
    </w:p>
    <w:p w:rsidR="00EF7732" w:rsidRPr="00535CE6" w:rsidRDefault="00C85A33" w:rsidP="00EF773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8. </w:t>
      </w:r>
      <w:r w:rsidR="00EF7732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Обращения, содержащие нецензурные выражения, а также не имеющие логического смысла, не разрешаются. Сообщения, содержащие сведения о готовящемся или совершенном преступлении, направляются в правоохранительные органы.</w:t>
      </w:r>
    </w:p>
    <w:p w:rsidR="00EF7732" w:rsidRPr="00535CE6" w:rsidRDefault="00C85A33" w:rsidP="00EF773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9. </w:t>
      </w:r>
      <w:r w:rsidR="00EF7732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Поступившие обращения, содержащие сведения о фактах коррупции, должны быть тщательно проверены</w:t>
      </w:r>
      <w:r w:rsidR="00693A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течении 30 дней</w:t>
      </w:r>
      <w:r w:rsidR="00EF7732"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в каждом случае, если в обращении указаны контактные данные заявителя необходимо с ним связаться. </w:t>
      </w:r>
    </w:p>
    <w:p w:rsidR="00C85A33" w:rsidRPr="00535CE6" w:rsidRDefault="00C85A33" w:rsidP="00EF7732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85A33" w:rsidRPr="00535CE6" w:rsidRDefault="00C85A33" w:rsidP="008F0544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8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"/>
        <w:gridCol w:w="2822"/>
        <w:gridCol w:w="7099"/>
        <w:gridCol w:w="2"/>
      </w:tblGrid>
      <w:tr w:rsidR="00AF180F" w:rsidRPr="009D03A6" w:rsidTr="00933C3B">
        <w:trPr>
          <w:trHeight w:val="5386"/>
          <w:tblCellSpacing w:w="0" w:type="dxa"/>
        </w:trPr>
        <w:tc>
          <w:tcPr>
            <w:tcW w:w="2354" w:type="dxa"/>
            <w:hideMark/>
          </w:tcPr>
          <w:p w:rsidR="009F08E2" w:rsidRPr="00521311" w:rsidRDefault="009F08E2" w:rsidP="008836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" w:name="_Hlk8738052"/>
          </w:p>
        </w:tc>
        <w:tc>
          <w:tcPr>
            <w:tcW w:w="7427" w:type="dxa"/>
            <w:gridSpan w:val="2"/>
            <w:hideMark/>
          </w:tcPr>
          <w:p w:rsidR="00EF7732" w:rsidRPr="00EF7732" w:rsidRDefault="00AF180F" w:rsidP="00EF7732">
            <w:pPr>
              <w:ind w:left="218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" w:name="_Hlk8738010"/>
            <w:r w:rsidRPr="00AF180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Приложение </w:t>
            </w:r>
            <w:r w:rsidR="009F08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</w:t>
            </w:r>
            <w:r w:rsidRPr="00AF180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Положению о порядке </w:t>
            </w:r>
            <w:r w:rsidR="00EF7732" w:rsidRPr="00EF77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организации и вскрытия специализированного ящика для обращений граждан</w:t>
            </w:r>
          </w:p>
          <w:p w:rsidR="00AF180F" w:rsidRDefault="00AF180F" w:rsidP="00E147A6">
            <w:pPr>
              <w:ind w:lef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147A6">
            <w:pPr>
              <w:ind w:lef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bookmarkEnd w:id="2"/>
          <w:p w:rsidR="00EF7732" w:rsidRDefault="00EF7732" w:rsidP="00EF7732">
            <w:pPr>
              <w:keepNext/>
              <w:widowControl/>
              <w:tabs>
                <w:tab w:val="left" w:pos="1620"/>
                <w:tab w:val="left" w:pos="6480"/>
              </w:tabs>
              <w:ind w:firstLine="720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val="ru-RU" w:eastAsia="ru-RU"/>
              </w:rPr>
            </w:pPr>
          </w:p>
          <w:p w:rsidR="00EF7732" w:rsidRDefault="00EF7732" w:rsidP="00EF7732">
            <w:pPr>
              <w:keepNext/>
              <w:widowControl/>
              <w:tabs>
                <w:tab w:val="left" w:pos="1620"/>
                <w:tab w:val="left" w:pos="6480"/>
              </w:tabs>
              <w:ind w:firstLine="720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val="ru-RU" w:eastAsia="ru-RU"/>
              </w:rPr>
              <w:t>Лицевая сторона</w:t>
            </w:r>
          </w:p>
          <w:p w:rsidR="00EF7732" w:rsidRPr="00EF7732" w:rsidRDefault="00EF7732" w:rsidP="00EF7732">
            <w:pPr>
              <w:keepNext/>
              <w:widowControl/>
              <w:tabs>
                <w:tab w:val="left" w:pos="1620"/>
                <w:tab w:val="left" w:pos="6480"/>
              </w:tabs>
              <w:ind w:firstLine="720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val="ru-RU" w:eastAsia="ru-RU"/>
              </w:rPr>
            </w:pPr>
          </w:p>
          <w:p w:rsidR="00EF7732" w:rsidRPr="00EF7732" w:rsidRDefault="00EF7732" w:rsidP="00EF7732">
            <w:pPr>
              <w:widowControl/>
              <w:tabs>
                <w:tab w:val="left" w:pos="162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 w:eastAsia="ru-RU"/>
              </w:rPr>
              <w:t xml:space="preserve">Акт </w:t>
            </w:r>
          </w:p>
          <w:p w:rsidR="00EF7732" w:rsidRPr="00EF7732" w:rsidRDefault="00EF7732" w:rsidP="00EF7732">
            <w:pPr>
              <w:widowControl/>
              <w:tabs>
                <w:tab w:val="left" w:pos="162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 w:eastAsia="ru-RU"/>
              </w:rPr>
              <w:t xml:space="preserve">выемки обращений </w:t>
            </w:r>
          </w:p>
          <w:p w:rsidR="00EF7732" w:rsidRPr="00EF7732" w:rsidRDefault="00EF7732" w:rsidP="00EF7732">
            <w:pPr>
              <w:widowControl/>
              <w:tabs>
                <w:tab w:val="left" w:pos="162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 w:eastAsia="ru-RU"/>
              </w:rPr>
              <w:t xml:space="preserve">граждан из почтового ящика </w:t>
            </w:r>
          </w:p>
          <w:p w:rsidR="00EF7732" w:rsidRPr="00EF7732" w:rsidRDefault="00EF7732" w:rsidP="00EF7732">
            <w:pPr>
              <w:widowControl/>
              <w:tabs>
                <w:tab w:val="left" w:pos="16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</w:p>
          <w:p w:rsidR="00EF7732" w:rsidRPr="00EF7732" w:rsidRDefault="00EF7732" w:rsidP="00770F3E">
            <w:pPr>
              <w:widowControl/>
              <w:tabs>
                <w:tab w:val="left" w:pos="1620"/>
              </w:tabs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« ____ « ____________ 20____ года                                                     </w:t>
            </w:r>
            <w:r w:rsidR="00770F3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с. Рождествено</w:t>
            </w:r>
          </w:p>
          <w:p w:rsidR="00EF7732" w:rsidRPr="00EF7732" w:rsidRDefault="00EF7732" w:rsidP="00EF7732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В соответствии с </w:t>
            </w:r>
            <w:r w:rsidRPr="00EF7732">
              <w:rPr>
                <w:rFonts w:ascii="Times New Roman" w:eastAsia="Times New Roman" w:hAnsi="Times New Roman" w:cs="Times New Roman"/>
                <w:sz w:val="28"/>
                <w:szCs w:val="26"/>
                <w:lang w:val="ru-RU" w:eastAsia="ru-RU"/>
              </w:rPr>
              <w:t xml:space="preserve">Порядком </w:t>
            </w: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вскрытия специализированных ящиков «Для обращений граждан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, в том числе</w:t>
            </w: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по вопросам коррупции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»</w:t>
            </w: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рабочая группа в составе:</w:t>
            </w:r>
          </w:p>
          <w:p w:rsidR="00EF7732" w:rsidRPr="00EF7732" w:rsidRDefault="00EF7732" w:rsidP="00EF7732">
            <w:pPr>
              <w:widowControl/>
              <w:numPr>
                <w:ilvl w:val="0"/>
                <w:numId w:val="6"/>
              </w:numPr>
              <w:tabs>
                <w:tab w:val="left" w:pos="1620"/>
              </w:tabs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_____________________________________________________________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_______</w:t>
            </w:r>
          </w:p>
          <w:p w:rsidR="00EF7732" w:rsidRPr="00EF7732" w:rsidRDefault="00EF7732" w:rsidP="00EF7732">
            <w:pPr>
              <w:widowControl/>
              <w:numPr>
                <w:ilvl w:val="0"/>
                <w:numId w:val="6"/>
              </w:numPr>
              <w:tabs>
                <w:tab w:val="left" w:pos="1620"/>
              </w:tabs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____________________________________________________________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_______</w:t>
            </w: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_</w:t>
            </w:r>
          </w:p>
          <w:p w:rsidR="00EF7732" w:rsidRPr="00EF7732" w:rsidRDefault="00EF7732" w:rsidP="00EF7732">
            <w:pPr>
              <w:widowControl/>
              <w:numPr>
                <w:ilvl w:val="0"/>
                <w:numId w:val="6"/>
              </w:numPr>
              <w:tabs>
                <w:tab w:val="left" w:pos="1620"/>
              </w:tabs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_____________________________________________________________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_______</w:t>
            </w:r>
          </w:p>
          <w:p w:rsidR="00EF7732" w:rsidRPr="00EF7732" w:rsidRDefault="00EF7732" w:rsidP="00EF7732">
            <w:pPr>
              <w:widowControl/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«____»_______________ 20____ г. в ____ ч. _____ мин. произведено вскрытие  специализированного почтового ящика, предназначенного для сбора  обращений                       граждан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, в том числе</w:t>
            </w: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по вопросам коррупции, расположенного по адресу: _________________________________________________________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_____________</w:t>
            </w:r>
          </w:p>
          <w:p w:rsidR="00EF7732" w:rsidRPr="00EF7732" w:rsidRDefault="00EF7732" w:rsidP="00EF7732">
            <w:pPr>
              <w:widowControl/>
              <w:tabs>
                <w:tab w:val="left" w:pos="1620"/>
              </w:tabs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</w:p>
          <w:p w:rsidR="00EF7732" w:rsidRPr="00EF7732" w:rsidRDefault="0013427E" w:rsidP="00EF7732">
            <w:pPr>
              <w:widowControl/>
              <w:tabs>
                <w:tab w:val="left" w:pos="1620"/>
              </w:tabs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Установлено _</w:t>
            </w:r>
            <w:r w:rsidR="00EF7732"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_______________________________________________________________</w:t>
            </w:r>
            <w:r w:rsid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___</w:t>
            </w:r>
            <w:r w:rsidR="00EF7732"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___</w:t>
            </w:r>
          </w:p>
          <w:p w:rsidR="00EF7732" w:rsidRPr="00EF7732" w:rsidRDefault="00EF7732" w:rsidP="00EF7732">
            <w:pPr>
              <w:widowControl/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F7732" w:rsidRPr="00EF7732" w:rsidRDefault="00EF7732" w:rsidP="00EF7732">
            <w:pPr>
              <w:widowControl/>
              <w:tabs>
                <w:tab w:val="left" w:pos="16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(наличие или отсутствие механических повреждений специализированного почтового ящика, пломбы, наличие обращений граждан)</w:t>
            </w:r>
          </w:p>
          <w:p w:rsidR="00EF7732" w:rsidRPr="00EF7732" w:rsidRDefault="00EF7732" w:rsidP="00EF7732">
            <w:pPr>
              <w:widowControl/>
              <w:tabs>
                <w:tab w:val="left" w:pos="1620"/>
              </w:tabs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val="ru-RU" w:eastAsia="ru-RU"/>
              </w:rPr>
            </w:pPr>
          </w:p>
          <w:p w:rsidR="00EF7732" w:rsidRPr="00EF7732" w:rsidRDefault="00EF7732" w:rsidP="00EF7732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Акт составлен на ________ страницах в 2 экземплярах.</w:t>
            </w:r>
          </w:p>
          <w:p w:rsidR="00EF7732" w:rsidRPr="00EF7732" w:rsidRDefault="00EF7732" w:rsidP="00EF7732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</w:p>
          <w:p w:rsidR="00EF7732" w:rsidRPr="00EF7732" w:rsidRDefault="00EF7732" w:rsidP="00EF7732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Подписи членов Рабочей группы:</w:t>
            </w:r>
          </w:p>
          <w:p w:rsidR="00EF7732" w:rsidRPr="00EF7732" w:rsidRDefault="00EF7732" w:rsidP="00EF7732">
            <w:pPr>
              <w:widowControl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1._________________________________________________________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_______</w:t>
            </w: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____</w:t>
            </w:r>
          </w:p>
          <w:p w:rsidR="00EF7732" w:rsidRPr="00EF7732" w:rsidRDefault="00EF7732" w:rsidP="00EF7732">
            <w:pPr>
              <w:widowControl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2._____________________________________________________________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_______</w:t>
            </w:r>
          </w:p>
          <w:p w:rsidR="00EF7732" w:rsidRPr="00EF7732" w:rsidRDefault="00EF7732" w:rsidP="00EF7732">
            <w:pPr>
              <w:widowControl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3._____________________________________________________________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_______</w:t>
            </w:r>
          </w:p>
          <w:p w:rsidR="00AF180F" w:rsidRPr="00AF180F" w:rsidRDefault="00AF180F" w:rsidP="00883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" w:type="dxa"/>
            <w:vAlign w:val="center"/>
            <w:hideMark/>
          </w:tcPr>
          <w:p w:rsidR="00AF180F" w:rsidRPr="00AF180F" w:rsidRDefault="00AF180F" w:rsidP="002027BE">
            <w:pPr>
              <w:ind w:left="4" w:right="-14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EF7732" w:rsidRPr="009D03A6" w:rsidTr="00933C3B">
        <w:trPr>
          <w:trHeight w:val="5386"/>
          <w:tblCellSpacing w:w="0" w:type="dxa"/>
        </w:trPr>
        <w:tc>
          <w:tcPr>
            <w:tcW w:w="2354" w:type="dxa"/>
          </w:tcPr>
          <w:p w:rsidR="00EF7732" w:rsidRPr="00521311" w:rsidRDefault="00EF7732" w:rsidP="008836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27" w:type="dxa"/>
            <w:gridSpan w:val="2"/>
          </w:tcPr>
          <w:p w:rsidR="00EF7732" w:rsidRDefault="00EF7732" w:rsidP="00EF7732">
            <w:pPr>
              <w:keepNext/>
              <w:widowControl/>
              <w:tabs>
                <w:tab w:val="left" w:pos="1620"/>
              </w:tabs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val="ru-RU" w:eastAsia="ru-RU"/>
              </w:rPr>
            </w:pPr>
          </w:p>
          <w:p w:rsidR="00EF7732" w:rsidRDefault="00EF7732" w:rsidP="00EF7732">
            <w:pPr>
              <w:keepNext/>
              <w:widowControl/>
              <w:tabs>
                <w:tab w:val="left" w:pos="1620"/>
              </w:tabs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val="ru-RU" w:eastAsia="ru-RU"/>
              </w:rPr>
            </w:pPr>
          </w:p>
          <w:p w:rsidR="00EF7732" w:rsidRDefault="00EF7732" w:rsidP="00EF7732">
            <w:pPr>
              <w:keepNext/>
              <w:widowControl/>
              <w:tabs>
                <w:tab w:val="left" w:pos="1620"/>
              </w:tabs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val="ru-RU" w:eastAsia="ru-RU"/>
              </w:rPr>
              <w:t>Оборотная сторона</w:t>
            </w:r>
          </w:p>
          <w:p w:rsidR="00EF7732" w:rsidRPr="00EF7732" w:rsidRDefault="00EF7732" w:rsidP="00EF7732">
            <w:pPr>
              <w:keepNext/>
              <w:widowControl/>
              <w:tabs>
                <w:tab w:val="left" w:pos="1620"/>
              </w:tabs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val="ru-RU" w:eastAsia="ru-RU"/>
              </w:rPr>
            </w:pPr>
          </w:p>
          <w:p w:rsidR="00EF7732" w:rsidRPr="00EF7732" w:rsidRDefault="00EF7732" w:rsidP="00EF7732">
            <w:pPr>
              <w:widowControl/>
              <w:tabs>
                <w:tab w:val="left" w:pos="1620"/>
              </w:tabs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</w:p>
          <w:p w:rsidR="00EF7732" w:rsidRPr="00EF7732" w:rsidRDefault="00EF7732" w:rsidP="00EF7732">
            <w:pPr>
              <w:widowControl/>
              <w:tabs>
                <w:tab w:val="left" w:pos="162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 w:eastAsia="ru-RU"/>
              </w:rPr>
              <w:t xml:space="preserve">Список </w:t>
            </w:r>
          </w:p>
          <w:p w:rsidR="00EF7732" w:rsidRPr="00EF7732" w:rsidRDefault="00EF7732" w:rsidP="00EF7732">
            <w:pPr>
              <w:widowControl/>
              <w:tabs>
                <w:tab w:val="left" w:pos="162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 w:eastAsia="ru-RU"/>
              </w:rPr>
              <w:t>поступивших обращений граждан</w:t>
            </w:r>
          </w:p>
          <w:p w:rsidR="00EF7732" w:rsidRPr="00EF7732" w:rsidRDefault="00EF7732" w:rsidP="00EF7732">
            <w:pPr>
              <w:widowControl/>
              <w:tabs>
                <w:tab w:val="left" w:pos="16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97"/>
              <w:gridCol w:w="3721"/>
              <w:gridCol w:w="3120"/>
              <w:gridCol w:w="2280"/>
            </w:tblGrid>
            <w:tr w:rsidR="00EF7732" w:rsidRPr="00EF7732" w:rsidTr="00D42917">
              <w:tc>
                <w:tcPr>
                  <w:tcW w:w="797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  <w:r w:rsidRPr="00EF7732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  <w:t>№</w:t>
                  </w:r>
                </w:p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  <w:r w:rsidRPr="00EF7732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  <w:t>п/п</w:t>
                  </w:r>
                </w:p>
              </w:tc>
              <w:tc>
                <w:tcPr>
                  <w:tcW w:w="3721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  <w:r w:rsidRPr="00EF7732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  <w:t xml:space="preserve">От кого поступило </w:t>
                  </w:r>
                </w:p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  <w:r w:rsidRPr="00EF7732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  <w:t>обращение</w:t>
                  </w:r>
                </w:p>
              </w:tc>
              <w:tc>
                <w:tcPr>
                  <w:tcW w:w="3120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  <w:r w:rsidRPr="00EF7732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  <w:t>Обратный адрес</w:t>
                  </w:r>
                </w:p>
              </w:tc>
              <w:tc>
                <w:tcPr>
                  <w:tcW w:w="2280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  <w:r w:rsidRPr="00EF7732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  <w:t>Примечание</w:t>
                  </w:r>
                </w:p>
              </w:tc>
            </w:tr>
            <w:tr w:rsidR="00EF7732" w:rsidRPr="00EF7732" w:rsidTr="00D42917">
              <w:tc>
                <w:tcPr>
                  <w:tcW w:w="797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3721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3120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2280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</w:tr>
            <w:tr w:rsidR="00EF7732" w:rsidRPr="00EF7732" w:rsidTr="00D42917">
              <w:tc>
                <w:tcPr>
                  <w:tcW w:w="797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3721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3120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2280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</w:tr>
            <w:tr w:rsidR="00EF7732" w:rsidRPr="00EF7732" w:rsidTr="00D42917">
              <w:tc>
                <w:tcPr>
                  <w:tcW w:w="797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3721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3120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2280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</w:tr>
            <w:tr w:rsidR="00EF7732" w:rsidRPr="00EF7732" w:rsidTr="00D42917">
              <w:tc>
                <w:tcPr>
                  <w:tcW w:w="797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3721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3120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2280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</w:tr>
            <w:tr w:rsidR="00EF7732" w:rsidRPr="00EF7732" w:rsidTr="00D42917">
              <w:tc>
                <w:tcPr>
                  <w:tcW w:w="797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3721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3120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2280" w:type="dxa"/>
                </w:tcPr>
                <w:p w:rsidR="00EF7732" w:rsidRPr="00EF7732" w:rsidRDefault="00EF7732" w:rsidP="00EF7732">
                  <w:pPr>
                    <w:widowControl/>
                    <w:tabs>
                      <w:tab w:val="left" w:pos="162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</w:tr>
          </w:tbl>
          <w:p w:rsidR="00EF7732" w:rsidRPr="00AF180F" w:rsidRDefault="00EF7732" w:rsidP="00EF7732">
            <w:pPr>
              <w:ind w:left="218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" w:type="dxa"/>
            <w:vAlign w:val="center"/>
          </w:tcPr>
          <w:p w:rsidR="00EF7732" w:rsidRPr="00AF180F" w:rsidRDefault="00EF7732" w:rsidP="002027BE">
            <w:pPr>
              <w:ind w:left="4" w:right="-14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EF7732">
        <w:trPr>
          <w:gridAfter w:val="1"/>
          <w:wAfter w:w="19" w:type="dxa"/>
          <w:tblCellSpacing w:w="0" w:type="dxa"/>
        </w:trPr>
        <w:tc>
          <w:tcPr>
            <w:tcW w:w="4111" w:type="dxa"/>
            <w:gridSpan w:val="2"/>
            <w:hideMark/>
          </w:tcPr>
          <w:p w:rsidR="00AF180F" w:rsidRPr="00405922" w:rsidRDefault="00AF180F" w:rsidP="008836AA">
            <w:pP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bookmarkStart w:id="3" w:name="_Hlk8809763"/>
            <w:bookmarkEnd w:id="1"/>
          </w:p>
        </w:tc>
        <w:tc>
          <w:tcPr>
            <w:tcW w:w="5670" w:type="dxa"/>
          </w:tcPr>
          <w:p w:rsidR="00AF180F" w:rsidRPr="00405922" w:rsidRDefault="00AF180F" w:rsidP="00AF180F">
            <w:pPr>
              <w:ind w:right="-106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</w:p>
        </w:tc>
      </w:tr>
      <w:tr w:rsidR="00AF180F" w:rsidRPr="009D03A6" w:rsidTr="00EF7732">
        <w:trPr>
          <w:gridAfter w:val="1"/>
          <w:wAfter w:w="19" w:type="dxa"/>
          <w:tblCellSpacing w:w="0" w:type="dxa"/>
        </w:trPr>
        <w:tc>
          <w:tcPr>
            <w:tcW w:w="4111" w:type="dxa"/>
            <w:gridSpan w:val="2"/>
            <w:hideMark/>
          </w:tcPr>
          <w:p w:rsidR="00AF180F" w:rsidRPr="00405922" w:rsidRDefault="00AF180F" w:rsidP="008836AA">
            <w:pP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5670" w:type="dxa"/>
          </w:tcPr>
          <w:p w:rsidR="00AF180F" w:rsidRPr="00405922" w:rsidRDefault="00AF180F" w:rsidP="008836AA">
            <w:pP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</w:p>
        </w:tc>
      </w:tr>
      <w:bookmarkEnd w:id="3"/>
      <w:tr w:rsidR="00AF180F" w:rsidRPr="009D03A6" w:rsidTr="00A67961">
        <w:trPr>
          <w:tblCellSpacing w:w="0" w:type="dxa"/>
        </w:trPr>
        <w:tc>
          <w:tcPr>
            <w:tcW w:w="2354" w:type="dxa"/>
            <w:vAlign w:val="center"/>
            <w:hideMark/>
          </w:tcPr>
          <w:p w:rsidR="00AF180F" w:rsidRPr="00AF180F" w:rsidRDefault="00AF180F" w:rsidP="008836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7" w:type="dxa"/>
            <w:vAlign w:val="center"/>
            <w:hideMark/>
          </w:tcPr>
          <w:p w:rsidR="00AF180F" w:rsidRPr="00AF180F" w:rsidRDefault="00AF180F" w:rsidP="008836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70" w:type="dxa"/>
            <w:vAlign w:val="center"/>
            <w:hideMark/>
          </w:tcPr>
          <w:p w:rsidR="00AF180F" w:rsidRPr="00AF180F" w:rsidRDefault="00AF180F" w:rsidP="008836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" w:type="dxa"/>
            <w:vAlign w:val="center"/>
            <w:hideMark/>
          </w:tcPr>
          <w:p w:rsidR="00AF180F" w:rsidRPr="00AF180F" w:rsidRDefault="00AF180F" w:rsidP="008836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AF180F" w:rsidRPr="00405922" w:rsidRDefault="00AF180F" w:rsidP="00AF180F">
      <w:pPr>
        <w:shd w:val="clear" w:color="auto" w:fill="FFFFFF"/>
        <w:jc w:val="center"/>
        <w:rPr>
          <w:rFonts w:ascii="Tahoma" w:eastAsia="Times New Roman" w:hAnsi="Tahoma" w:cs="Tahoma"/>
          <w:bCs/>
          <w:color w:val="2C2C2C"/>
          <w:sz w:val="20"/>
          <w:szCs w:val="20"/>
          <w:lang w:val="ru-RU" w:eastAsia="ru-RU"/>
        </w:rPr>
      </w:pPr>
    </w:p>
    <w:tbl>
      <w:tblPr>
        <w:tblW w:w="11957" w:type="dxa"/>
        <w:tblCellSpacing w:w="0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345"/>
        <w:gridCol w:w="1247"/>
        <w:gridCol w:w="20"/>
        <w:gridCol w:w="35"/>
        <w:gridCol w:w="20"/>
        <w:gridCol w:w="20"/>
        <w:gridCol w:w="20"/>
        <w:gridCol w:w="20"/>
        <w:gridCol w:w="186"/>
        <w:gridCol w:w="44"/>
      </w:tblGrid>
      <w:tr w:rsidR="00AF180F" w:rsidRPr="009D03A6" w:rsidTr="00D42917">
        <w:trPr>
          <w:gridAfter w:val="2"/>
          <w:wAfter w:w="230" w:type="dxa"/>
          <w:tblCellSpacing w:w="0" w:type="dxa"/>
        </w:trPr>
        <w:tc>
          <w:tcPr>
            <w:tcW w:w="10345" w:type="dxa"/>
          </w:tcPr>
          <w:p w:rsidR="00AF180F" w:rsidRDefault="00AF180F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Pr="006C5D60" w:rsidRDefault="00EF7732" w:rsidP="00EF77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42" w:type="dxa"/>
            <w:gridSpan w:val="5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hideMark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7"/>
          <w:wAfter w:w="345" w:type="dxa"/>
          <w:tblCellSpacing w:w="0" w:type="dxa"/>
        </w:trPr>
        <w:tc>
          <w:tcPr>
            <w:tcW w:w="11592" w:type="dxa"/>
            <w:gridSpan w:val="2"/>
          </w:tcPr>
          <w:p w:rsidR="00AF180F" w:rsidRPr="00AF180F" w:rsidRDefault="00AF180F" w:rsidP="005B6C40">
            <w:pPr>
              <w:ind w:left="5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7"/>
          <w:wAfter w:w="345" w:type="dxa"/>
          <w:tblCellSpacing w:w="0" w:type="dxa"/>
        </w:trPr>
        <w:tc>
          <w:tcPr>
            <w:tcW w:w="11592" w:type="dxa"/>
            <w:gridSpan w:val="2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7"/>
          <w:wAfter w:w="345" w:type="dxa"/>
          <w:tblCellSpacing w:w="0" w:type="dxa"/>
        </w:trPr>
        <w:tc>
          <w:tcPr>
            <w:tcW w:w="11592" w:type="dxa"/>
            <w:gridSpan w:val="2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7"/>
          <w:wAfter w:w="345" w:type="dxa"/>
          <w:tblCellSpacing w:w="0" w:type="dxa"/>
        </w:trPr>
        <w:tc>
          <w:tcPr>
            <w:tcW w:w="11592" w:type="dxa"/>
            <w:gridSpan w:val="2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7"/>
          <w:wAfter w:w="345" w:type="dxa"/>
          <w:tblCellSpacing w:w="0" w:type="dxa"/>
        </w:trPr>
        <w:tc>
          <w:tcPr>
            <w:tcW w:w="11592" w:type="dxa"/>
            <w:gridSpan w:val="2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7"/>
          <w:wAfter w:w="345" w:type="dxa"/>
          <w:tblCellSpacing w:w="0" w:type="dxa"/>
        </w:trPr>
        <w:tc>
          <w:tcPr>
            <w:tcW w:w="11592" w:type="dxa"/>
            <w:gridSpan w:val="2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2"/>
          <w:wAfter w:w="230" w:type="dxa"/>
          <w:tblCellSpacing w:w="0" w:type="dxa"/>
        </w:trPr>
        <w:tc>
          <w:tcPr>
            <w:tcW w:w="10345" w:type="dxa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22" w:type="dxa"/>
            <w:gridSpan w:val="4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" w:type="dxa"/>
            <w:gridSpan w:val="2"/>
            <w:vAlign w:val="center"/>
            <w:hideMark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2"/>
          <w:wAfter w:w="230" w:type="dxa"/>
          <w:tblCellSpacing w:w="0" w:type="dxa"/>
        </w:trPr>
        <w:tc>
          <w:tcPr>
            <w:tcW w:w="10345" w:type="dxa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22" w:type="dxa"/>
            <w:gridSpan w:val="4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" w:type="dxa"/>
            <w:gridSpan w:val="2"/>
            <w:vAlign w:val="center"/>
            <w:hideMark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7"/>
          <w:wAfter w:w="345" w:type="dxa"/>
          <w:tblCellSpacing w:w="0" w:type="dxa"/>
        </w:trPr>
        <w:tc>
          <w:tcPr>
            <w:tcW w:w="11592" w:type="dxa"/>
            <w:gridSpan w:val="2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2"/>
          <w:wAfter w:w="230" w:type="dxa"/>
          <w:tblCellSpacing w:w="0" w:type="dxa"/>
        </w:trPr>
        <w:tc>
          <w:tcPr>
            <w:tcW w:w="11687" w:type="dxa"/>
            <w:gridSpan w:val="6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hideMark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2"/>
          <w:wAfter w:w="230" w:type="dxa"/>
          <w:tblCellSpacing w:w="0" w:type="dxa"/>
        </w:trPr>
        <w:tc>
          <w:tcPr>
            <w:tcW w:w="11687" w:type="dxa"/>
            <w:gridSpan w:val="6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hideMark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tblCellSpacing w:w="0" w:type="dxa"/>
        </w:trPr>
        <w:tc>
          <w:tcPr>
            <w:tcW w:w="11913" w:type="dxa"/>
            <w:gridSpan w:val="9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4" w:type="dxa"/>
            <w:vAlign w:val="center"/>
            <w:hideMark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3"/>
          <w:wAfter w:w="250" w:type="dxa"/>
          <w:tblCellSpacing w:w="0" w:type="dxa"/>
        </w:trPr>
        <w:tc>
          <w:tcPr>
            <w:tcW w:w="10345" w:type="dxa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02" w:type="dxa"/>
            <w:gridSpan w:val="3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" w:type="dxa"/>
            <w:gridSpan w:val="2"/>
            <w:vAlign w:val="center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CF0395" w:rsidTr="00D42917">
        <w:trPr>
          <w:gridAfter w:val="3"/>
          <w:wAfter w:w="250" w:type="dxa"/>
          <w:tblCellSpacing w:w="0" w:type="dxa"/>
        </w:trPr>
        <w:tc>
          <w:tcPr>
            <w:tcW w:w="10345" w:type="dxa"/>
          </w:tcPr>
          <w:p w:rsidR="00EF7732" w:rsidRPr="00EF7732" w:rsidRDefault="00EF7732" w:rsidP="00EF7732">
            <w:pPr>
              <w:ind w:left="2181" w:right="12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F180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</w:t>
            </w:r>
            <w:r w:rsidRPr="00AF180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Положению о порядке </w:t>
            </w:r>
            <w:r w:rsidRPr="00EF77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организации и вскрытия </w:t>
            </w:r>
            <w:r w:rsidR="00D429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</w:t>
            </w:r>
            <w:r w:rsidRPr="00EF77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пециализированного ящика для обращений граждан</w:t>
            </w:r>
          </w:p>
          <w:p w:rsidR="00EF7732" w:rsidRPr="00EF7732" w:rsidRDefault="00EF7732" w:rsidP="00EF773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ind w:left="2181" w:right="12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02" w:type="dxa"/>
            <w:gridSpan w:val="3"/>
          </w:tcPr>
          <w:p w:rsidR="00AF180F" w:rsidRDefault="00AF180F" w:rsidP="00EF7732">
            <w:pPr>
              <w:ind w:left="7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ind w:left="7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Default="00EF7732" w:rsidP="00EF7732">
            <w:pPr>
              <w:ind w:left="7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F7732" w:rsidRPr="00AF180F" w:rsidRDefault="00EF7732" w:rsidP="00EF7732">
            <w:pPr>
              <w:ind w:left="-32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" w:type="dxa"/>
            <w:gridSpan w:val="2"/>
            <w:vAlign w:val="center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CF0395" w:rsidTr="00D42917">
        <w:trPr>
          <w:gridAfter w:val="3"/>
          <w:wAfter w:w="250" w:type="dxa"/>
          <w:tblCellSpacing w:w="0" w:type="dxa"/>
        </w:trPr>
        <w:tc>
          <w:tcPr>
            <w:tcW w:w="10345" w:type="dxa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02" w:type="dxa"/>
            <w:gridSpan w:val="3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" w:type="dxa"/>
            <w:gridSpan w:val="2"/>
            <w:vAlign w:val="center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3"/>
          <w:wAfter w:w="250" w:type="dxa"/>
          <w:tblCellSpacing w:w="0" w:type="dxa"/>
        </w:trPr>
        <w:tc>
          <w:tcPr>
            <w:tcW w:w="10345" w:type="dxa"/>
          </w:tcPr>
          <w:p w:rsidR="00EF7732" w:rsidRPr="00EF7732" w:rsidRDefault="00EF7732" w:rsidP="00EF773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 xml:space="preserve">Журнал </w:t>
            </w:r>
          </w:p>
          <w:p w:rsidR="00EF7732" w:rsidRPr="00EF7732" w:rsidRDefault="00EF7732" w:rsidP="00EF773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регистрации обращений граждан</w:t>
            </w:r>
            <w:r w:rsidR="00C253F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, в том числе</w:t>
            </w:r>
          </w:p>
          <w:p w:rsidR="00EF7732" w:rsidRPr="00EF7732" w:rsidRDefault="00EF7732" w:rsidP="00EF773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EF7732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по вопросам коррупции</w:t>
            </w:r>
          </w:p>
          <w:p w:rsidR="00EF7732" w:rsidRPr="00EF7732" w:rsidRDefault="00EF7732" w:rsidP="00EF773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</w:p>
          <w:p w:rsidR="00EF7732" w:rsidRPr="00EF7732" w:rsidRDefault="00EF7732" w:rsidP="00EF7732">
            <w:pPr>
              <w:widowControl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</w:p>
          <w:tbl>
            <w:tblPr>
              <w:tblW w:w="103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690"/>
              <w:gridCol w:w="1828"/>
              <w:gridCol w:w="1701"/>
              <w:gridCol w:w="1985"/>
              <w:gridCol w:w="1866"/>
              <w:gridCol w:w="2268"/>
            </w:tblGrid>
            <w:tr w:rsidR="00EF7732" w:rsidRPr="00EF7732" w:rsidTr="00D42917">
              <w:tc>
                <w:tcPr>
                  <w:tcW w:w="690" w:type="dxa"/>
                </w:tcPr>
                <w:p w:rsidR="00EF7732" w:rsidRPr="00EF7732" w:rsidRDefault="00EF7732" w:rsidP="00EF773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  <w:r w:rsidRPr="00EF7732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  <w:t>вх.</w:t>
                  </w:r>
                </w:p>
                <w:p w:rsidR="00EF7732" w:rsidRPr="00EF7732" w:rsidRDefault="00EF7732" w:rsidP="00EF773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  <w:r w:rsidRPr="00EF7732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  <w:t xml:space="preserve">№ </w:t>
                  </w:r>
                </w:p>
              </w:tc>
              <w:tc>
                <w:tcPr>
                  <w:tcW w:w="1828" w:type="dxa"/>
                </w:tcPr>
                <w:p w:rsidR="00EF7732" w:rsidRPr="00EF7732" w:rsidRDefault="00EF7732" w:rsidP="00EF773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  <w:r w:rsidRPr="00EF7732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  <w:t xml:space="preserve">ФИО </w:t>
                  </w:r>
                </w:p>
                <w:p w:rsidR="00EF7732" w:rsidRPr="00EF7732" w:rsidRDefault="00EF7732" w:rsidP="00EF773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  <w:r w:rsidRPr="00EF7732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  <w:t>заявителя</w:t>
                  </w:r>
                </w:p>
              </w:tc>
              <w:tc>
                <w:tcPr>
                  <w:tcW w:w="1701" w:type="dxa"/>
                </w:tcPr>
                <w:p w:rsidR="00EF7732" w:rsidRPr="00EF7732" w:rsidRDefault="00EF7732" w:rsidP="00EF773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  <w:r w:rsidRPr="00EF7732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  <w:t xml:space="preserve">Адрес </w:t>
                  </w:r>
                </w:p>
                <w:p w:rsidR="00EF7732" w:rsidRPr="00EF7732" w:rsidRDefault="00EF7732" w:rsidP="00EF773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  <w:r w:rsidRPr="00EF7732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  <w:t>заявителя</w:t>
                  </w:r>
                </w:p>
              </w:tc>
              <w:tc>
                <w:tcPr>
                  <w:tcW w:w="1985" w:type="dxa"/>
                </w:tcPr>
                <w:p w:rsidR="00EF7732" w:rsidRPr="00EF7732" w:rsidRDefault="00EF7732" w:rsidP="00EF773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  <w:r w:rsidRPr="00EF7732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  <w:t xml:space="preserve">Краткое </w:t>
                  </w:r>
                </w:p>
                <w:p w:rsidR="00EF7732" w:rsidRPr="00EF7732" w:rsidRDefault="00EF7732" w:rsidP="00EF773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  <w:r w:rsidRPr="00EF7732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  <w:t>содержание обращения</w:t>
                  </w:r>
                </w:p>
              </w:tc>
              <w:tc>
                <w:tcPr>
                  <w:tcW w:w="1866" w:type="dxa"/>
                </w:tcPr>
                <w:p w:rsidR="00EF7732" w:rsidRPr="00EF7732" w:rsidRDefault="00EF7732" w:rsidP="00EF773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  <w:r w:rsidRPr="00EF7732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  <w:t xml:space="preserve">Исполнитель </w:t>
                  </w:r>
                </w:p>
              </w:tc>
              <w:tc>
                <w:tcPr>
                  <w:tcW w:w="2268" w:type="dxa"/>
                </w:tcPr>
                <w:p w:rsidR="00EF7732" w:rsidRPr="00EF7732" w:rsidRDefault="00EF7732" w:rsidP="00EF773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  <w:r w:rsidRPr="00EF7732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  <w:t>Примечание</w:t>
                  </w:r>
                </w:p>
              </w:tc>
            </w:tr>
            <w:tr w:rsidR="00EF7732" w:rsidRPr="00EF7732" w:rsidTr="00D42917">
              <w:tc>
                <w:tcPr>
                  <w:tcW w:w="690" w:type="dxa"/>
                </w:tcPr>
                <w:p w:rsidR="00EF7732" w:rsidRPr="00EF7732" w:rsidRDefault="00EF7732" w:rsidP="00EF7732">
                  <w:pPr>
                    <w:widowControl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828" w:type="dxa"/>
                </w:tcPr>
                <w:p w:rsidR="00EF7732" w:rsidRPr="00EF7732" w:rsidRDefault="00EF7732" w:rsidP="00EF7732">
                  <w:pPr>
                    <w:widowControl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701" w:type="dxa"/>
                </w:tcPr>
                <w:p w:rsidR="00EF7732" w:rsidRPr="00EF7732" w:rsidRDefault="00EF7732" w:rsidP="00EF7732">
                  <w:pPr>
                    <w:widowControl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985" w:type="dxa"/>
                </w:tcPr>
                <w:p w:rsidR="00EF7732" w:rsidRPr="00EF7732" w:rsidRDefault="00EF7732" w:rsidP="00EF7732">
                  <w:pPr>
                    <w:widowControl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866" w:type="dxa"/>
                </w:tcPr>
                <w:p w:rsidR="00EF7732" w:rsidRPr="00EF7732" w:rsidRDefault="00EF7732" w:rsidP="00EF7732">
                  <w:pPr>
                    <w:widowControl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2268" w:type="dxa"/>
                </w:tcPr>
                <w:p w:rsidR="00EF7732" w:rsidRPr="00EF7732" w:rsidRDefault="00EF7732" w:rsidP="00EF7732">
                  <w:pPr>
                    <w:widowControl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</w:tr>
            <w:tr w:rsidR="00EF7732" w:rsidRPr="00EF7732" w:rsidTr="00D42917">
              <w:tc>
                <w:tcPr>
                  <w:tcW w:w="690" w:type="dxa"/>
                </w:tcPr>
                <w:p w:rsidR="00EF7732" w:rsidRPr="00EF7732" w:rsidRDefault="00EF7732" w:rsidP="00EF7732">
                  <w:pPr>
                    <w:widowControl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828" w:type="dxa"/>
                </w:tcPr>
                <w:p w:rsidR="00EF7732" w:rsidRPr="00EF7732" w:rsidRDefault="00EF7732" w:rsidP="00EF7732">
                  <w:pPr>
                    <w:widowControl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701" w:type="dxa"/>
                </w:tcPr>
                <w:p w:rsidR="00EF7732" w:rsidRPr="00EF7732" w:rsidRDefault="00EF7732" w:rsidP="00EF7732">
                  <w:pPr>
                    <w:widowControl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985" w:type="dxa"/>
                </w:tcPr>
                <w:p w:rsidR="00EF7732" w:rsidRPr="00EF7732" w:rsidRDefault="00EF7732" w:rsidP="00EF7732">
                  <w:pPr>
                    <w:widowControl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866" w:type="dxa"/>
                </w:tcPr>
                <w:p w:rsidR="00EF7732" w:rsidRPr="00EF7732" w:rsidRDefault="00EF7732" w:rsidP="00EF7732">
                  <w:pPr>
                    <w:widowControl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2268" w:type="dxa"/>
                </w:tcPr>
                <w:p w:rsidR="00EF7732" w:rsidRPr="00EF7732" w:rsidRDefault="00EF7732" w:rsidP="00EF7732">
                  <w:pPr>
                    <w:widowControl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ru-RU" w:eastAsia="ru-RU"/>
                    </w:rPr>
                  </w:pPr>
                </w:p>
              </w:tc>
            </w:tr>
          </w:tbl>
          <w:p w:rsidR="00EF7732" w:rsidRPr="00EF7732" w:rsidRDefault="00EF7732" w:rsidP="00EF7732">
            <w:pPr>
              <w:widowControl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</w:p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02" w:type="dxa"/>
            <w:gridSpan w:val="3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" w:type="dxa"/>
            <w:gridSpan w:val="2"/>
            <w:vAlign w:val="center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3"/>
          <w:wAfter w:w="250" w:type="dxa"/>
          <w:tblCellSpacing w:w="0" w:type="dxa"/>
        </w:trPr>
        <w:tc>
          <w:tcPr>
            <w:tcW w:w="10345" w:type="dxa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02" w:type="dxa"/>
            <w:gridSpan w:val="3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" w:type="dxa"/>
            <w:gridSpan w:val="2"/>
            <w:vAlign w:val="center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tblCellSpacing w:w="0" w:type="dxa"/>
        </w:trPr>
        <w:tc>
          <w:tcPr>
            <w:tcW w:w="11647" w:type="dxa"/>
            <w:gridSpan w:val="4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6" w:type="dxa"/>
            <w:gridSpan w:val="5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4" w:type="dxa"/>
            <w:vAlign w:val="center"/>
            <w:hideMark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2"/>
          <w:wAfter w:w="230" w:type="dxa"/>
          <w:tblCellSpacing w:w="0" w:type="dxa"/>
        </w:trPr>
        <w:tc>
          <w:tcPr>
            <w:tcW w:w="10345" w:type="dxa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62" w:type="dxa"/>
            <w:gridSpan w:val="6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hideMark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2"/>
          <w:wAfter w:w="230" w:type="dxa"/>
          <w:tblCellSpacing w:w="0" w:type="dxa"/>
        </w:trPr>
        <w:tc>
          <w:tcPr>
            <w:tcW w:w="10345" w:type="dxa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62" w:type="dxa"/>
            <w:gridSpan w:val="6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hideMark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2"/>
          <w:wAfter w:w="230" w:type="dxa"/>
          <w:tblCellSpacing w:w="0" w:type="dxa"/>
        </w:trPr>
        <w:tc>
          <w:tcPr>
            <w:tcW w:w="10345" w:type="dxa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62" w:type="dxa"/>
            <w:gridSpan w:val="6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hideMark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2"/>
          <w:wAfter w:w="230" w:type="dxa"/>
          <w:tblCellSpacing w:w="0" w:type="dxa"/>
        </w:trPr>
        <w:tc>
          <w:tcPr>
            <w:tcW w:w="10345" w:type="dxa"/>
          </w:tcPr>
          <w:p w:rsidR="00AF180F" w:rsidRPr="006C5D60" w:rsidRDefault="005B6C40" w:rsidP="005B6C40">
            <w:pPr>
              <w:tabs>
                <w:tab w:val="left" w:pos="59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1362" w:type="dxa"/>
            <w:gridSpan w:val="6"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hideMark/>
          </w:tcPr>
          <w:p w:rsidR="00AF180F" w:rsidRPr="006C5D60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D03A6" w:rsidTr="00D42917">
        <w:trPr>
          <w:gridAfter w:val="7"/>
          <w:wAfter w:w="345" w:type="dxa"/>
          <w:tblCellSpacing w:w="0" w:type="dxa"/>
        </w:trPr>
        <w:tc>
          <w:tcPr>
            <w:tcW w:w="11592" w:type="dxa"/>
            <w:gridSpan w:val="2"/>
          </w:tcPr>
          <w:p w:rsidR="004810A2" w:rsidRPr="00AF180F" w:rsidRDefault="004810A2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</w:tcPr>
          <w:p w:rsidR="00AF180F" w:rsidRPr="00AF180F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AF180F" w:rsidRDefault="00EF7732" w:rsidP="00EF7732">
      <w:pPr>
        <w:widowControl/>
        <w:tabs>
          <w:tab w:val="left" w:pos="4755"/>
        </w:tabs>
        <w:ind w:firstLine="709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  <w:tab/>
      </w:r>
    </w:p>
    <w:p w:rsidR="00AF180F" w:rsidRDefault="00AF18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AF180F" w:rsidRDefault="00AF18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AF180F" w:rsidRDefault="00AF18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EF7732" w:rsidRDefault="00EF7732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D42917" w:rsidRDefault="00D42917" w:rsidP="00CB3FFC">
      <w:pPr>
        <w:jc w:val="right"/>
        <w:rPr>
          <w:rFonts w:ascii="Times New Roman" w:hAnsi="Times New Roman" w:cs="Times New Roman"/>
          <w:sz w:val="24"/>
          <w:lang w:val="ru-RU"/>
        </w:rPr>
      </w:pPr>
      <w:bookmarkStart w:id="4" w:name="_Hlk8817450"/>
    </w:p>
    <w:p w:rsidR="00D42917" w:rsidRDefault="00D42917" w:rsidP="00CB3FFC">
      <w:pPr>
        <w:jc w:val="right"/>
        <w:rPr>
          <w:rFonts w:ascii="Times New Roman" w:hAnsi="Times New Roman" w:cs="Times New Roman"/>
          <w:sz w:val="24"/>
          <w:lang w:val="ru-RU"/>
        </w:rPr>
      </w:pPr>
    </w:p>
    <w:p w:rsidR="00CB3FFC" w:rsidRPr="00DA2871" w:rsidRDefault="00D42917" w:rsidP="00CB3FFC">
      <w:pPr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>П</w:t>
      </w:r>
      <w:r w:rsidR="00CB3FFC" w:rsidRPr="00DA2871">
        <w:rPr>
          <w:rFonts w:ascii="Times New Roman" w:hAnsi="Times New Roman" w:cs="Times New Roman"/>
          <w:sz w:val="24"/>
          <w:lang w:val="ru-RU"/>
        </w:rPr>
        <w:t xml:space="preserve">риложение № </w:t>
      </w:r>
      <w:r>
        <w:rPr>
          <w:rFonts w:ascii="Times New Roman" w:hAnsi="Times New Roman" w:cs="Times New Roman"/>
          <w:sz w:val="24"/>
          <w:lang w:val="ru-RU"/>
        </w:rPr>
        <w:t>2</w:t>
      </w:r>
    </w:p>
    <w:p w:rsidR="00CB3FFC" w:rsidRPr="00DA2871" w:rsidRDefault="00CB3FFC" w:rsidP="00CB3FFC">
      <w:pPr>
        <w:jc w:val="right"/>
        <w:rPr>
          <w:rFonts w:ascii="Times New Roman" w:hAnsi="Times New Roman" w:cs="Times New Roman"/>
          <w:sz w:val="24"/>
          <w:lang w:val="ru-RU"/>
        </w:rPr>
      </w:pPr>
      <w:r w:rsidRPr="00DA2871">
        <w:rPr>
          <w:rFonts w:ascii="Times New Roman" w:hAnsi="Times New Roman" w:cs="Times New Roman"/>
          <w:sz w:val="24"/>
          <w:lang w:val="ru-RU"/>
        </w:rPr>
        <w:t>к постановлению администрации</w:t>
      </w:r>
    </w:p>
    <w:p w:rsidR="00770F3E" w:rsidRDefault="00770F3E" w:rsidP="00CB3FFC">
      <w:pPr>
        <w:jc w:val="right"/>
        <w:rPr>
          <w:rFonts w:ascii="Times New Roman" w:hAnsi="Times New Roman" w:cs="Times New Roman"/>
          <w:sz w:val="24"/>
          <w:lang w:val="ru-RU"/>
        </w:rPr>
      </w:pPr>
      <w:r w:rsidRPr="00770F3E">
        <w:rPr>
          <w:rFonts w:ascii="Times New Roman" w:hAnsi="Times New Roman" w:cs="Times New Roman"/>
          <w:sz w:val="24"/>
          <w:lang w:val="ru-RU"/>
        </w:rPr>
        <w:t xml:space="preserve">Рождественского сельского поселения </w:t>
      </w:r>
    </w:p>
    <w:p w:rsidR="00CB3FFC" w:rsidRPr="00DA2871" w:rsidRDefault="00CB3FFC" w:rsidP="00CB3FFC">
      <w:pPr>
        <w:jc w:val="right"/>
        <w:rPr>
          <w:rFonts w:ascii="Times New Roman" w:hAnsi="Times New Roman" w:cs="Times New Roman"/>
          <w:sz w:val="24"/>
          <w:lang w:val="ru-RU"/>
        </w:rPr>
      </w:pPr>
      <w:r w:rsidRPr="00DA2871">
        <w:rPr>
          <w:rFonts w:ascii="Times New Roman" w:hAnsi="Times New Roman" w:cs="Times New Roman"/>
          <w:sz w:val="24"/>
          <w:lang w:val="ru-RU"/>
        </w:rPr>
        <w:t xml:space="preserve">от    </w:t>
      </w:r>
      <w:r w:rsidR="007A1668">
        <w:rPr>
          <w:rFonts w:ascii="Times New Roman" w:hAnsi="Times New Roman" w:cs="Times New Roman"/>
          <w:sz w:val="24"/>
          <w:lang w:val="ru-RU"/>
        </w:rPr>
        <w:t>21.06 .</w:t>
      </w:r>
      <w:r w:rsidRPr="00DA2871">
        <w:rPr>
          <w:rFonts w:ascii="Times New Roman" w:hAnsi="Times New Roman" w:cs="Times New Roman"/>
          <w:sz w:val="24"/>
          <w:lang w:val="ru-RU"/>
        </w:rPr>
        <w:t xml:space="preserve">2019 №   </w:t>
      </w:r>
      <w:r w:rsidR="007A1668">
        <w:rPr>
          <w:rFonts w:ascii="Times New Roman" w:hAnsi="Times New Roman" w:cs="Times New Roman"/>
          <w:sz w:val="24"/>
          <w:lang w:val="ru-RU"/>
        </w:rPr>
        <w:t xml:space="preserve">29 </w:t>
      </w:r>
      <w:bookmarkStart w:id="5" w:name="_GoBack"/>
      <w:bookmarkEnd w:id="5"/>
      <w:r w:rsidRPr="00DA2871">
        <w:rPr>
          <w:rFonts w:ascii="Times New Roman" w:hAnsi="Times New Roman" w:cs="Times New Roman"/>
          <w:sz w:val="24"/>
          <w:lang w:val="ru-RU"/>
        </w:rPr>
        <w:t>- п</w:t>
      </w:r>
    </w:p>
    <w:p w:rsidR="00CB3FFC" w:rsidRDefault="00CB3FFC" w:rsidP="00CB3FFC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bookmarkEnd w:id="4"/>
    <w:p w:rsidR="00D42917" w:rsidRDefault="00D42917" w:rsidP="00D42917">
      <w:pPr>
        <w:widowControl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D4291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Состав рабочей группы по выемке обращений граждан из специализированного ящика для обращений граждан, в том числе по вопросам коррупции</w:t>
      </w:r>
    </w:p>
    <w:p w:rsidR="00C253F8" w:rsidRDefault="00C253F8" w:rsidP="00C253F8">
      <w:pPr>
        <w:widowControl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Руководитель:</w:t>
      </w:r>
    </w:p>
    <w:p w:rsidR="00C253F8" w:rsidRDefault="00770F3E" w:rsidP="00C253F8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Круглова Елена Сергеевна</w:t>
      </w:r>
      <w:r w:rsidR="00C253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заместитель главы администрации;</w:t>
      </w:r>
    </w:p>
    <w:p w:rsidR="00C253F8" w:rsidRDefault="00C253F8" w:rsidP="00C253F8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253F8" w:rsidRPr="00C253F8" w:rsidRDefault="00C253F8" w:rsidP="00C253F8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253F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Секретарь:</w:t>
      </w:r>
    </w:p>
    <w:p w:rsidR="00C253F8" w:rsidRDefault="00770F3E" w:rsidP="00C253F8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Смирнова Елена Вадимовна </w:t>
      </w:r>
      <w:r w:rsidR="00C253F8" w:rsidRPr="00C253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инспектор </w:t>
      </w:r>
      <w:r w:rsidR="00C253F8" w:rsidRPr="00C253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администрации </w:t>
      </w:r>
      <w:r w:rsidRPr="00770F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Рождественского сельского поселения</w:t>
      </w:r>
      <w:r w:rsidR="00C253F8" w:rsidRPr="00C253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C253F8" w:rsidRDefault="00C253F8" w:rsidP="00C253F8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253F8" w:rsidRDefault="00C253F8" w:rsidP="00C253F8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253F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Члены рабочей группы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A83BF1" w:rsidRDefault="00C253F8" w:rsidP="00770F3E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253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="00770F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Сазанова Ирина Игоревна – председатель Совета Рождественского сельского поселения.</w:t>
      </w:r>
      <w:r w:rsidR="00A83B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83BF1" w:rsidRDefault="00A83BF1" w:rsidP="00C253F8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42917" w:rsidRPr="00D42917" w:rsidRDefault="00D42917" w:rsidP="00D42917">
      <w:pPr>
        <w:widowControl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06312E" w:rsidRDefault="0006312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42917" w:rsidRPr="00326C6B" w:rsidRDefault="00D4291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0F3E" w:rsidRDefault="00770F3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0F3E" w:rsidRPr="00326C6B" w:rsidRDefault="00770F3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p w:rsidR="00670DD6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val="ru-RU" w:eastAsia="ru-RU"/>
        </w:rPr>
      </w:pPr>
    </w:p>
    <w:sectPr w:rsidR="00670DD6" w:rsidSect="005B6C40">
      <w:pgSz w:w="11910" w:h="16840"/>
      <w:pgMar w:top="567" w:right="85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CB7" w:rsidRDefault="00F66CB7" w:rsidP="00FF265A">
      <w:r>
        <w:separator/>
      </w:r>
    </w:p>
  </w:endnote>
  <w:endnote w:type="continuationSeparator" w:id="1">
    <w:p w:rsidR="00F66CB7" w:rsidRDefault="00F66CB7" w:rsidP="00FF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CB7" w:rsidRDefault="00F66CB7" w:rsidP="00FF265A">
      <w:r>
        <w:separator/>
      </w:r>
    </w:p>
  </w:footnote>
  <w:footnote w:type="continuationSeparator" w:id="1">
    <w:p w:rsidR="00F66CB7" w:rsidRDefault="00F66CB7" w:rsidP="00FF26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3772"/>
    <w:multiLevelType w:val="hybridMultilevel"/>
    <w:tmpl w:val="830E3364"/>
    <w:lvl w:ilvl="0" w:tplc="C91E2180">
      <w:start w:val="1"/>
      <w:numFmt w:val="decimal"/>
      <w:lvlText w:val="%1"/>
      <w:lvlJc w:val="left"/>
      <w:pPr>
        <w:ind w:left="-203" w:hanging="142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AD3C5D7C">
      <w:start w:val="1"/>
      <w:numFmt w:val="bullet"/>
      <w:lvlText w:val="•"/>
      <w:lvlJc w:val="left"/>
      <w:pPr>
        <w:ind w:left="801" w:hanging="142"/>
      </w:pPr>
      <w:rPr>
        <w:rFonts w:hint="default"/>
      </w:rPr>
    </w:lvl>
    <w:lvl w:ilvl="2" w:tplc="C906A05E">
      <w:start w:val="1"/>
      <w:numFmt w:val="bullet"/>
      <w:lvlText w:val="•"/>
      <w:lvlJc w:val="left"/>
      <w:pPr>
        <w:ind w:left="1804" w:hanging="142"/>
      </w:pPr>
      <w:rPr>
        <w:rFonts w:hint="default"/>
      </w:rPr>
    </w:lvl>
    <w:lvl w:ilvl="3" w:tplc="C9A8D14A">
      <w:start w:val="1"/>
      <w:numFmt w:val="bullet"/>
      <w:lvlText w:val="•"/>
      <w:lvlJc w:val="left"/>
      <w:pPr>
        <w:ind w:left="2807" w:hanging="142"/>
      </w:pPr>
      <w:rPr>
        <w:rFonts w:hint="default"/>
      </w:rPr>
    </w:lvl>
    <w:lvl w:ilvl="4" w:tplc="867CE23C">
      <w:start w:val="1"/>
      <w:numFmt w:val="bullet"/>
      <w:lvlText w:val="•"/>
      <w:lvlJc w:val="left"/>
      <w:pPr>
        <w:ind w:left="3811" w:hanging="142"/>
      </w:pPr>
      <w:rPr>
        <w:rFonts w:hint="default"/>
      </w:rPr>
    </w:lvl>
    <w:lvl w:ilvl="5" w:tplc="D8304080">
      <w:start w:val="1"/>
      <w:numFmt w:val="bullet"/>
      <w:lvlText w:val="•"/>
      <w:lvlJc w:val="left"/>
      <w:pPr>
        <w:ind w:left="4814" w:hanging="142"/>
      </w:pPr>
      <w:rPr>
        <w:rFonts w:hint="default"/>
      </w:rPr>
    </w:lvl>
    <w:lvl w:ilvl="6" w:tplc="E4F2C7D2">
      <w:start w:val="1"/>
      <w:numFmt w:val="bullet"/>
      <w:lvlText w:val="•"/>
      <w:lvlJc w:val="left"/>
      <w:pPr>
        <w:ind w:left="5817" w:hanging="142"/>
      </w:pPr>
      <w:rPr>
        <w:rFonts w:hint="default"/>
      </w:rPr>
    </w:lvl>
    <w:lvl w:ilvl="7" w:tplc="38B4D99E">
      <w:start w:val="1"/>
      <w:numFmt w:val="bullet"/>
      <w:lvlText w:val="•"/>
      <w:lvlJc w:val="left"/>
      <w:pPr>
        <w:ind w:left="6821" w:hanging="142"/>
      </w:pPr>
      <w:rPr>
        <w:rFonts w:hint="default"/>
      </w:rPr>
    </w:lvl>
    <w:lvl w:ilvl="8" w:tplc="1C2E6056">
      <w:start w:val="1"/>
      <w:numFmt w:val="bullet"/>
      <w:lvlText w:val="•"/>
      <w:lvlJc w:val="left"/>
      <w:pPr>
        <w:ind w:left="7824" w:hanging="142"/>
      </w:pPr>
      <w:rPr>
        <w:rFonts w:hint="default"/>
      </w:rPr>
    </w:lvl>
  </w:abstractNum>
  <w:abstractNum w:abstractNumId="1">
    <w:nsid w:val="26106575"/>
    <w:multiLevelType w:val="hybridMultilevel"/>
    <w:tmpl w:val="18B8C974"/>
    <w:lvl w:ilvl="0" w:tplc="ECD67F56">
      <w:start w:val="1"/>
      <w:numFmt w:val="bullet"/>
      <w:lvlText w:val="-"/>
      <w:lvlJc w:val="left"/>
      <w:pPr>
        <w:ind w:left="112" w:hanging="228"/>
      </w:pPr>
      <w:rPr>
        <w:rFonts w:ascii="Times New Roman" w:eastAsia="Times New Roman" w:hAnsi="Times New Roman" w:hint="default"/>
        <w:sz w:val="28"/>
        <w:szCs w:val="28"/>
      </w:rPr>
    </w:lvl>
    <w:lvl w:ilvl="1" w:tplc="77601EF2">
      <w:start w:val="1"/>
      <w:numFmt w:val="bullet"/>
      <w:lvlText w:val="•"/>
      <w:lvlJc w:val="left"/>
      <w:pPr>
        <w:ind w:left="1116" w:hanging="228"/>
      </w:pPr>
      <w:rPr>
        <w:rFonts w:hint="default"/>
      </w:rPr>
    </w:lvl>
    <w:lvl w:ilvl="2" w:tplc="7778BDF2">
      <w:start w:val="1"/>
      <w:numFmt w:val="bullet"/>
      <w:lvlText w:val="•"/>
      <w:lvlJc w:val="left"/>
      <w:pPr>
        <w:ind w:left="2119" w:hanging="228"/>
      </w:pPr>
      <w:rPr>
        <w:rFonts w:hint="default"/>
      </w:rPr>
    </w:lvl>
    <w:lvl w:ilvl="3" w:tplc="772E8ED4">
      <w:start w:val="1"/>
      <w:numFmt w:val="bullet"/>
      <w:lvlText w:val="•"/>
      <w:lvlJc w:val="left"/>
      <w:pPr>
        <w:ind w:left="3122" w:hanging="228"/>
      </w:pPr>
      <w:rPr>
        <w:rFonts w:hint="default"/>
      </w:rPr>
    </w:lvl>
    <w:lvl w:ilvl="4" w:tplc="C57CBBBA">
      <w:start w:val="1"/>
      <w:numFmt w:val="bullet"/>
      <w:lvlText w:val="•"/>
      <w:lvlJc w:val="left"/>
      <w:pPr>
        <w:ind w:left="4126" w:hanging="228"/>
      </w:pPr>
      <w:rPr>
        <w:rFonts w:hint="default"/>
      </w:rPr>
    </w:lvl>
    <w:lvl w:ilvl="5" w:tplc="6D782EB4">
      <w:start w:val="1"/>
      <w:numFmt w:val="bullet"/>
      <w:lvlText w:val="•"/>
      <w:lvlJc w:val="left"/>
      <w:pPr>
        <w:ind w:left="5129" w:hanging="228"/>
      </w:pPr>
      <w:rPr>
        <w:rFonts w:hint="default"/>
      </w:rPr>
    </w:lvl>
    <w:lvl w:ilvl="6" w:tplc="279E244E">
      <w:start w:val="1"/>
      <w:numFmt w:val="bullet"/>
      <w:lvlText w:val="•"/>
      <w:lvlJc w:val="left"/>
      <w:pPr>
        <w:ind w:left="6132" w:hanging="228"/>
      </w:pPr>
      <w:rPr>
        <w:rFonts w:hint="default"/>
      </w:rPr>
    </w:lvl>
    <w:lvl w:ilvl="7" w:tplc="4AD42430">
      <w:start w:val="1"/>
      <w:numFmt w:val="bullet"/>
      <w:lvlText w:val="•"/>
      <w:lvlJc w:val="left"/>
      <w:pPr>
        <w:ind w:left="7136" w:hanging="228"/>
      </w:pPr>
      <w:rPr>
        <w:rFonts w:hint="default"/>
      </w:rPr>
    </w:lvl>
    <w:lvl w:ilvl="8" w:tplc="C9F44610">
      <w:start w:val="1"/>
      <w:numFmt w:val="bullet"/>
      <w:lvlText w:val="•"/>
      <w:lvlJc w:val="left"/>
      <w:pPr>
        <w:ind w:left="8139" w:hanging="228"/>
      </w:pPr>
      <w:rPr>
        <w:rFonts w:hint="default"/>
      </w:rPr>
    </w:lvl>
  </w:abstractNum>
  <w:abstractNum w:abstractNumId="2">
    <w:nsid w:val="2A146CDF"/>
    <w:multiLevelType w:val="hybridMultilevel"/>
    <w:tmpl w:val="3AE85E8E"/>
    <w:lvl w:ilvl="0" w:tplc="F9CEEC4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4973CCF"/>
    <w:multiLevelType w:val="multilevel"/>
    <w:tmpl w:val="2A2AF42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4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4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72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728" w:hanging="2160"/>
      </w:pPr>
      <w:rPr>
        <w:rFonts w:cs="Times New Roman" w:hint="default"/>
      </w:rPr>
    </w:lvl>
  </w:abstractNum>
  <w:abstractNum w:abstractNumId="4">
    <w:nsid w:val="34D16BE2"/>
    <w:multiLevelType w:val="hybridMultilevel"/>
    <w:tmpl w:val="560C8638"/>
    <w:lvl w:ilvl="0" w:tplc="8F5A07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BAB528B"/>
    <w:multiLevelType w:val="hybridMultilevel"/>
    <w:tmpl w:val="E814E696"/>
    <w:lvl w:ilvl="0" w:tplc="F968D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C5FF4"/>
    <w:rsid w:val="000322DC"/>
    <w:rsid w:val="00057497"/>
    <w:rsid w:val="00057BB7"/>
    <w:rsid w:val="0006312E"/>
    <w:rsid w:val="00122C1C"/>
    <w:rsid w:val="00131950"/>
    <w:rsid w:val="0013427E"/>
    <w:rsid w:val="002027BE"/>
    <w:rsid w:val="00237C53"/>
    <w:rsid w:val="0024320C"/>
    <w:rsid w:val="00292FDB"/>
    <w:rsid w:val="00312E92"/>
    <w:rsid w:val="00326C6B"/>
    <w:rsid w:val="00336E5F"/>
    <w:rsid w:val="003652D5"/>
    <w:rsid w:val="00405922"/>
    <w:rsid w:val="004200D4"/>
    <w:rsid w:val="00420768"/>
    <w:rsid w:val="0045434E"/>
    <w:rsid w:val="004810A2"/>
    <w:rsid w:val="004B5070"/>
    <w:rsid w:val="0051186C"/>
    <w:rsid w:val="00521311"/>
    <w:rsid w:val="00535CE6"/>
    <w:rsid w:val="005B6C40"/>
    <w:rsid w:val="0062091F"/>
    <w:rsid w:val="006234FE"/>
    <w:rsid w:val="00670DD6"/>
    <w:rsid w:val="00673653"/>
    <w:rsid w:val="00693A35"/>
    <w:rsid w:val="006A260F"/>
    <w:rsid w:val="006C5D60"/>
    <w:rsid w:val="006D348E"/>
    <w:rsid w:val="00717DF2"/>
    <w:rsid w:val="00724537"/>
    <w:rsid w:val="00770F3E"/>
    <w:rsid w:val="0077506D"/>
    <w:rsid w:val="0077776D"/>
    <w:rsid w:val="00777FA7"/>
    <w:rsid w:val="007A1668"/>
    <w:rsid w:val="00873284"/>
    <w:rsid w:val="008836AA"/>
    <w:rsid w:val="008C781B"/>
    <w:rsid w:val="008C7FB1"/>
    <w:rsid w:val="008E74FA"/>
    <w:rsid w:val="008F0544"/>
    <w:rsid w:val="00912F86"/>
    <w:rsid w:val="00930364"/>
    <w:rsid w:val="00933C3B"/>
    <w:rsid w:val="0097729C"/>
    <w:rsid w:val="009B374B"/>
    <w:rsid w:val="009D03A6"/>
    <w:rsid w:val="009F08E2"/>
    <w:rsid w:val="00A364FA"/>
    <w:rsid w:val="00A67961"/>
    <w:rsid w:val="00A7292A"/>
    <w:rsid w:val="00A8111C"/>
    <w:rsid w:val="00A83BF1"/>
    <w:rsid w:val="00AB7970"/>
    <w:rsid w:val="00AE7177"/>
    <w:rsid w:val="00AF180F"/>
    <w:rsid w:val="00AF33E9"/>
    <w:rsid w:val="00AF60D6"/>
    <w:rsid w:val="00B43FAF"/>
    <w:rsid w:val="00B73A74"/>
    <w:rsid w:val="00BE140A"/>
    <w:rsid w:val="00C03E65"/>
    <w:rsid w:val="00C253F8"/>
    <w:rsid w:val="00C33644"/>
    <w:rsid w:val="00C424A6"/>
    <w:rsid w:val="00C4602A"/>
    <w:rsid w:val="00C84B13"/>
    <w:rsid w:val="00C85A33"/>
    <w:rsid w:val="00CA46F4"/>
    <w:rsid w:val="00CB3FFC"/>
    <w:rsid w:val="00CD6533"/>
    <w:rsid w:val="00CE7D6E"/>
    <w:rsid w:val="00CF0395"/>
    <w:rsid w:val="00D1332E"/>
    <w:rsid w:val="00D42917"/>
    <w:rsid w:val="00DA175E"/>
    <w:rsid w:val="00DA2871"/>
    <w:rsid w:val="00E05A84"/>
    <w:rsid w:val="00E147A6"/>
    <w:rsid w:val="00E21EAE"/>
    <w:rsid w:val="00E441E3"/>
    <w:rsid w:val="00E64785"/>
    <w:rsid w:val="00E76878"/>
    <w:rsid w:val="00EA66A2"/>
    <w:rsid w:val="00EC5FF4"/>
    <w:rsid w:val="00EF17BE"/>
    <w:rsid w:val="00EF7732"/>
    <w:rsid w:val="00F027DD"/>
    <w:rsid w:val="00F23BEC"/>
    <w:rsid w:val="00F57FC6"/>
    <w:rsid w:val="00F66CB7"/>
    <w:rsid w:val="00F90462"/>
    <w:rsid w:val="00FF2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7732"/>
  </w:style>
  <w:style w:type="paragraph" w:styleId="1">
    <w:name w:val="heading 1"/>
    <w:basedOn w:val="a"/>
    <w:uiPriority w:val="1"/>
    <w:qFormat/>
    <w:rsid w:val="00CE7D6E"/>
    <w:pPr>
      <w:ind w:left="11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773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773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7D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E7D6E"/>
    <w:pPr>
      <w:ind w:left="112" w:firstLine="709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  <w:rsid w:val="00CE7D6E"/>
  </w:style>
  <w:style w:type="paragraph" w:customStyle="1" w:styleId="TableParagraph">
    <w:name w:val="Table Paragraph"/>
    <w:basedOn w:val="a"/>
    <w:uiPriority w:val="1"/>
    <w:qFormat/>
    <w:rsid w:val="00CE7D6E"/>
  </w:style>
  <w:style w:type="paragraph" w:customStyle="1" w:styleId="ConsPlusTitle">
    <w:name w:val="ConsPlusTitle"/>
    <w:uiPriority w:val="99"/>
    <w:rsid w:val="00E6478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92FD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2FDB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F90462"/>
    <w:pPr>
      <w:autoSpaceDE w:val="0"/>
      <w:autoSpaceDN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Normal">
    <w:name w:val="ConsPlusNormal"/>
    <w:rsid w:val="004200D4"/>
    <w:pPr>
      <w:autoSpaceDE w:val="0"/>
      <w:autoSpaceDN w:val="0"/>
    </w:pPr>
    <w:rPr>
      <w:rFonts w:ascii="Calibri" w:eastAsia="Times New Roman" w:hAnsi="Calibri" w:cs="Calibri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FF26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265A"/>
  </w:style>
  <w:style w:type="paragraph" w:styleId="a9">
    <w:name w:val="footer"/>
    <w:basedOn w:val="a"/>
    <w:link w:val="aa"/>
    <w:uiPriority w:val="99"/>
    <w:unhideWhenUsed/>
    <w:rsid w:val="00FF26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265A"/>
  </w:style>
  <w:style w:type="character" w:styleId="ab">
    <w:name w:val="Hyperlink"/>
    <w:basedOn w:val="a0"/>
    <w:uiPriority w:val="99"/>
    <w:unhideWhenUsed/>
    <w:rsid w:val="006234F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34FE"/>
    <w:rPr>
      <w:color w:val="605E5C"/>
      <w:shd w:val="clear" w:color="auto" w:fill="E1DFDD"/>
    </w:rPr>
  </w:style>
  <w:style w:type="character" w:customStyle="1" w:styleId="60">
    <w:name w:val="Заголовок 6 Знак"/>
    <w:basedOn w:val="a0"/>
    <w:link w:val="6"/>
    <w:uiPriority w:val="9"/>
    <w:semiHidden/>
    <w:rsid w:val="00EF77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F7732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9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C4668-5F84-4905-B4C2-CB7D088C3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OKWork01</dc:creator>
  <cp:lastModifiedBy>HP</cp:lastModifiedBy>
  <cp:revision>5</cp:revision>
  <cp:lastPrinted>2019-06-21T11:21:00Z</cp:lastPrinted>
  <dcterms:created xsi:type="dcterms:W3CDTF">2019-06-10T08:48:00Z</dcterms:created>
  <dcterms:modified xsi:type="dcterms:W3CDTF">2019-06-25T11:23:00Z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2018-05-17T00:00:00Z</vt:filetime>
  </property>
  <property fmtid="{D5CDD505-2E9C-101B-9397-08002B2CF9AE}" pid="3" name="LastSaved">
    <vt:filetime>2018-06-07T00:00:00Z</vt:filetime>
  </property>
</Properties>
</file>