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2E" w:rsidRPr="00FD2E7D" w:rsidRDefault="0022652E" w:rsidP="002265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2E7D">
        <w:rPr>
          <w:rFonts w:ascii="Times New Roman" w:hAnsi="Times New Roman"/>
          <w:b/>
          <w:sz w:val="24"/>
          <w:szCs w:val="24"/>
          <w:lang w:eastAsia="ru-RU"/>
        </w:rPr>
        <w:t>Совет Рождественского сельского поселения</w:t>
      </w:r>
    </w:p>
    <w:p w:rsidR="0022652E" w:rsidRPr="00FD2E7D" w:rsidRDefault="0022652E" w:rsidP="002265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2E7D">
        <w:rPr>
          <w:rFonts w:ascii="Times New Roman" w:hAnsi="Times New Roman"/>
          <w:b/>
          <w:sz w:val="24"/>
          <w:szCs w:val="24"/>
          <w:lang w:eastAsia="ru-RU"/>
        </w:rPr>
        <w:t>Приволжского муниципального района</w:t>
      </w:r>
    </w:p>
    <w:p w:rsidR="0022652E" w:rsidRPr="00FD2E7D" w:rsidRDefault="0022652E" w:rsidP="002265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2E7D">
        <w:rPr>
          <w:rFonts w:ascii="Times New Roman" w:hAnsi="Times New Roman"/>
          <w:b/>
          <w:sz w:val="24"/>
          <w:szCs w:val="24"/>
          <w:lang w:eastAsia="ru-RU"/>
        </w:rPr>
        <w:t xml:space="preserve">Ивановской области  </w:t>
      </w:r>
    </w:p>
    <w:p w:rsidR="0022652E" w:rsidRPr="00FD2E7D" w:rsidRDefault="0022652E" w:rsidP="002265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652E" w:rsidRPr="00FD2E7D" w:rsidRDefault="0022652E" w:rsidP="002265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E6355" w:rsidRPr="00FD2E7D" w:rsidRDefault="0022652E" w:rsidP="002265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D2E7D">
        <w:rPr>
          <w:rFonts w:ascii="Times New Roman" w:hAnsi="Times New Roman"/>
          <w:b/>
          <w:sz w:val="24"/>
          <w:szCs w:val="24"/>
          <w:lang w:eastAsia="ru-RU"/>
        </w:rPr>
        <w:t xml:space="preserve">РЕШЕНИЕ  </w:t>
      </w:r>
    </w:p>
    <w:p w:rsidR="00BE6355" w:rsidRPr="00FD2E7D" w:rsidRDefault="00BE6355" w:rsidP="00B44B12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FD2E7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D2E7D">
        <w:rPr>
          <w:rFonts w:ascii="Times New Roman" w:hAnsi="Times New Roman"/>
          <w:sz w:val="24"/>
          <w:szCs w:val="24"/>
          <w:lang w:eastAsia="ru-RU"/>
        </w:rPr>
        <w:t>24.06.</w:t>
      </w:r>
      <w:r w:rsidR="00A41520" w:rsidRPr="00FD2E7D">
        <w:rPr>
          <w:rFonts w:ascii="Times New Roman" w:hAnsi="Times New Roman"/>
          <w:sz w:val="24"/>
          <w:szCs w:val="24"/>
          <w:lang w:eastAsia="ru-RU"/>
        </w:rPr>
        <w:t>2021 год</w:t>
      </w:r>
      <w:r w:rsidRPr="00FD2E7D">
        <w:rPr>
          <w:rFonts w:ascii="Times New Roman" w:hAnsi="Times New Roman"/>
          <w:sz w:val="24"/>
          <w:szCs w:val="24"/>
          <w:lang w:eastAsia="ru-RU"/>
        </w:rPr>
        <w:t xml:space="preserve">а    </w:t>
      </w:r>
      <w:r w:rsidR="00B44B12" w:rsidRPr="00FD2E7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FD2E7D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FD2E7D">
        <w:rPr>
          <w:rFonts w:ascii="Times New Roman" w:hAnsi="Times New Roman"/>
          <w:sz w:val="24"/>
          <w:szCs w:val="24"/>
          <w:lang w:eastAsia="ru-RU"/>
        </w:rPr>
        <w:t xml:space="preserve"> 14</w:t>
      </w:r>
    </w:p>
    <w:p w:rsidR="00BE6355" w:rsidRPr="00FD2E7D" w:rsidRDefault="00BE6355" w:rsidP="00BE6355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BE6355" w:rsidRPr="00FD2E7D" w:rsidRDefault="00BE6355" w:rsidP="00BE6355">
      <w:pPr>
        <w:spacing w:after="0" w:line="240" w:lineRule="exact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BE6355" w:rsidRPr="00FD2E7D" w:rsidRDefault="00BE6355" w:rsidP="0022652E">
      <w:pPr>
        <w:spacing w:after="0" w:line="240" w:lineRule="exac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Об утверждении Порядка утверждения</w:t>
      </w:r>
    </w:p>
    <w:p w:rsidR="00BE6355" w:rsidRPr="00FD2E7D" w:rsidRDefault="00BE6355" w:rsidP="0022652E">
      <w:pPr>
        <w:spacing w:after="0" w:line="240" w:lineRule="exac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перечня объектов, входящих в состав имущества,</w:t>
      </w:r>
    </w:p>
    <w:p w:rsidR="00C14162" w:rsidRPr="00FD2E7D" w:rsidRDefault="00BE6355" w:rsidP="0022652E">
      <w:pPr>
        <w:spacing w:after="0" w:line="240" w:lineRule="exac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FD2E7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находящегося</w:t>
      </w:r>
      <w:proofErr w:type="gramEnd"/>
      <w:r w:rsidRPr="00FD2E7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в собственности</w:t>
      </w:r>
    </w:p>
    <w:p w:rsidR="00BE6355" w:rsidRPr="00FD2E7D" w:rsidRDefault="0022652E" w:rsidP="0022652E">
      <w:pPr>
        <w:spacing w:after="0" w:line="240" w:lineRule="exac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Рождественского сельского поселения </w:t>
      </w:r>
      <w:r w:rsidR="00BE6355" w:rsidRPr="00FD2E7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подлежащих передаче</w:t>
      </w:r>
    </w:p>
    <w:p w:rsidR="00BE6355" w:rsidRPr="00FD2E7D" w:rsidRDefault="00BE6355" w:rsidP="0022652E">
      <w:pPr>
        <w:spacing w:after="0" w:line="240" w:lineRule="exac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по концессионному соглашению</w:t>
      </w:r>
    </w:p>
    <w:p w:rsidR="00BE6355" w:rsidRPr="00FD2E7D" w:rsidRDefault="00BE6355" w:rsidP="0022652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BE6355" w:rsidRPr="00FD2E7D" w:rsidRDefault="00BE6355" w:rsidP="00BE6355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C14162" w:rsidRPr="00FD2E7D" w:rsidRDefault="00BE6355" w:rsidP="00BE6355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 соответствии с </w:t>
      </w:r>
      <w:hyperlink r:id="rId7" w:history="1">
        <w:r w:rsidRPr="00FD2E7D">
          <w:rPr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Федеральным законом Российской Федерации                    от 06.10.2003 № 131-ФЗ «Об общих принципах организации местного самоуправления в Российской Федерации»</w:t>
        </w:r>
      </w:hyperlink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 </w:t>
      </w:r>
      <w:hyperlink r:id="rId8" w:history="1">
        <w:r w:rsidRPr="00FD2E7D">
          <w:rPr>
            <w:rFonts w:ascii="Times New Roman" w:eastAsia="Times New Roman" w:hAnsi="Times New Roman"/>
            <w:spacing w:val="2"/>
            <w:sz w:val="24"/>
            <w:szCs w:val="24"/>
            <w:lang w:eastAsia="ru-RU"/>
          </w:rPr>
          <w:t>Федеральным законом Российской Федерации от 21.07.2005 № 115-ФЗ «О концессионных соглашениях</w:t>
        </w:r>
      </w:hyperlink>
      <w:r w:rsidRPr="00FD2E7D">
        <w:rPr>
          <w:rFonts w:ascii="Times New Roman" w:hAnsi="Times New Roman"/>
          <w:sz w:val="24"/>
          <w:szCs w:val="24"/>
        </w:rPr>
        <w:t>»</w:t>
      </w:r>
      <w:r w:rsidR="00C14162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 Уставом </w:t>
      </w:r>
      <w:r w:rsidR="0022652E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r w:rsidR="00C14162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Совет </w:t>
      </w:r>
      <w:r w:rsidR="00C14162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22652E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r w:rsidR="0022652E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</w:p>
    <w:p w:rsidR="00BE6355" w:rsidRPr="00FD2E7D" w:rsidRDefault="00BE6355" w:rsidP="00BE6355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</w:p>
    <w:p w:rsidR="00BE6355" w:rsidRPr="00FD2E7D" w:rsidRDefault="00BE6355" w:rsidP="00BE6355">
      <w:pPr>
        <w:spacing w:after="0" w:line="240" w:lineRule="auto"/>
        <w:ind w:firstLine="708"/>
        <w:jc w:val="center"/>
        <w:textAlignment w:val="baseline"/>
        <w:outlineLvl w:val="0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решил:</w:t>
      </w:r>
    </w:p>
    <w:p w:rsidR="00BE6355" w:rsidRPr="00FD2E7D" w:rsidRDefault="00BE6355" w:rsidP="00BE635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1. Утвердить Порядок утверждения перечня объектов, входящих                    в состав имущества, находящегося в собственности </w:t>
      </w:r>
      <w:r w:rsidR="00C14162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22652E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proofErr w:type="gramStart"/>
      <w:r w:rsidR="0022652E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</w:t>
      </w:r>
      <w:proofErr w:type="gramEnd"/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подлежащих передаче по концессионному соглашению, согласно приложению. </w:t>
      </w:r>
    </w:p>
    <w:p w:rsidR="00BE6355" w:rsidRPr="00FD2E7D" w:rsidRDefault="00BE6355" w:rsidP="00BE6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2E7D">
        <w:rPr>
          <w:rFonts w:ascii="Times New Roman" w:hAnsi="Times New Roman"/>
          <w:sz w:val="24"/>
          <w:szCs w:val="24"/>
        </w:rPr>
        <w:t>2. Настоящее решение вступает в силу после дня его опубликования и  по</w:t>
      </w:r>
      <w:r w:rsidR="00C14162" w:rsidRPr="00FD2E7D">
        <w:rPr>
          <w:rFonts w:ascii="Times New Roman" w:hAnsi="Times New Roman"/>
          <w:sz w:val="24"/>
          <w:szCs w:val="24"/>
        </w:rPr>
        <w:t xml:space="preserve">длежит размещению на сайте </w:t>
      </w:r>
      <w:r w:rsidR="0022652E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r w:rsidR="0022652E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  <w:r w:rsidRPr="00FD2E7D">
        <w:rPr>
          <w:rFonts w:ascii="Times New Roman" w:hAnsi="Times New Roman"/>
          <w:sz w:val="24"/>
          <w:szCs w:val="24"/>
        </w:rPr>
        <w:t>в информационно-телеком</w:t>
      </w:r>
      <w:r w:rsidR="00C14162" w:rsidRPr="00FD2E7D">
        <w:rPr>
          <w:rFonts w:ascii="Times New Roman" w:hAnsi="Times New Roman"/>
          <w:sz w:val="24"/>
          <w:szCs w:val="24"/>
        </w:rPr>
        <w:t>муникационной сети «Интернет».</w:t>
      </w:r>
    </w:p>
    <w:p w:rsidR="0022652E" w:rsidRPr="00FD2E7D" w:rsidRDefault="0022652E" w:rsidP="00BE6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652E" w:rsidRPr="00FD2E7D" w:rsidRDefault="0022652E" w:rsidP="00BE6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355" w:rsidRPr="00FD2E7D" w:rsidRDefault="00BE6355" w:rsidP="00BE6355">
      <w:pPr>
        <w:pStyle w:val="a8"/>
        <w:spacing w:before="0" w:beforeAutospacing="0" w:after="0" w:afterAutospacing="0"/>
        <w:ind w:firstLine="540"/>
        <w:jc w:val="both"/>
      </w:pPr>
    </w:p>
    <w:p w:rsidR="0022652E" w:rsidRPr="00FD2E7D" w:rsidRDefault="0022652E" w:rsidP="002265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Глава Рождественского</w:t>
      </w:r>
    </w:p>
    <w:p w:rsidR="0022652E" w:rsidRPr="00FD2E7D" w:rsidRDefault="0022652E" w:rsidP="002265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Сельского поселения:                                                         Н.В. </w:t>
      </w:r>
      <w:proofErr w:type="spellStart"/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Нагорнова</w:t>
      </w:r>
      <w:proofErr w:type="spellEnd"/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BE6355" w:rsidRPr="00FD2E7D" w:rsidRDefault="00BE6355" w:rsidP="00BE6355">
      <w:pPr>
        <w:pStyle w:val="ConsPlusNormal"/>
        <w:widowControl/>
        <w:jc w:val="both"/>
      </w:pPr>
    </w:p>
    <w:p w:rsidR="00BE6355" w:rsidRPr="00FD2E7D" w:rsidRDefault="00BE6355" w:rsidP="00BE6355">
      <w:pPr>
        <w:pStyle w:val="ConsPlusNormal"/>
        <w:widowControl/>
        <w:jc w:val="both"/>
      </w:pPr>
    </w:p>
    <w:p w:rsidR="00C14162" w:rsidRPr="00FD2E7D" w:rsidRDefault="00C14162" w:rsidP="00C1416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Председатель Совета депутатов</w:t>
      </w:r>
    </w:p>
    <w:p w:rsidR="00BE6355" w:rsidRPr="00FD2E7D" w:rsidRDefault="0022652E" w:rsidP="00C1416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:                             И.И. </w:t>
      </w:r>
      <w:proofErr w:type="spellStart"/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Сазанова</w:t>
      </w:r>
      <w:proofErr w:type="spellEnd"/>
    </w:p>
    <w:p w:rsidR="0022652E" w:rsidRPr="00FD2E7D" w:rsidRDefault="0022652E" w:rsidP="00C1416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tabs>
          <w:tab w:val="left" w:pos="-851"/>
        </w:tabs>
        <w:spacing w:after="0" w:line="240" w:lineRule="auto"/>
        <w:ind w:right="-92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E6355" w:rsidRPr="00FD2E7D" w:rsidRDefault="00BE6355" w:rsidP="00CD10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22652E" w:rsidRDefault="0022652E" w:rsidP="00BE635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FD2E7D" w:rsidRDefault="00FD2E7D" w:rsidP="00BE635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FD2E7D" w:rsidRDefault="00FD2E7D" w:rsidP="00BE635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FD2E7D" w:rsidRDefault="00FD2E7D" w:rsidP="00BE635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FD2E7D" w:rsidRDefault="00FD2E7D" w:rsidP="00BE635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FD2E7D" w:rsidRDefault="00FD2E7D" w:rsidP="00BE635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FD2E7D" w:rsidRPr="00FD2E7D" w:rsidRDefault="00FD2E7D" w:rsidP="00BE635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22652E" w:rsidRPr="00FD2E7D" w:rsidRDefault="0022652E" w:rsidP="00BE635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22652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 xml:space="preserve">  Приложение</w:t>
      </w:r>
    </w:p>
    <w:p w:rsidR="0022652E" w:rsidRPr="00FD2E7D" w:rsidRDefault="00BE6355" w:rsidP="00FD2E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CD103C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CD103C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</w:t>
      </w:r>
      <w:proofErr w:type="gramStart"/>
      <w:r w:rsidR="00FD2E7D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</w:t>
      </w:r>
      <w:r w:rsid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твержден</w:t>
      </w:r>
      <w:proofErr w:type="gramEnd"/>
      <w:r w:rsid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решением</w:t>
      </w:r>
      <w:r w:rsid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CD103C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Совета </w:t>
      </w:r>
      <w:r w:rsidR="0022652E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r w:rsidR="0022652E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от </w:t>
      </w:r>
      <w:r w:rsid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24.06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  <w:r w:rsidR="00CD103C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2021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года № </w:t>
      </w:r>
      <w:r w:rsid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14</w:t>
      </w:r>
    </w:p>
    <w:p w:rsidR="0022652E" w:rsidRPr="00FD2E7D" w:rsidRDefault="0022652E" w:rsidP="0022652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22652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Порядок утверждения перечня объектов, входящих в состав имущества, находящегося в собственности</w:t>
      </w:r>
      <w:r w:rsidR="00CD103C" w:rsidRPr="00FD2E7D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 </w:t>
      </w:r>
      <w:r w:rsidR="0022652E" w:rsidRPr="00FD2E7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Рождественского сельского поселения</w:t>
      </w:r>
      <w:proofErr w:type="gramStart"/>
      <w:r w:rsidR="0022652E" w:rsidRPr="00FD2E7D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 ,</w:t>
      </w:r>
      <w:proofErr w:type="gramEnd"/>
      <w:r w:rsidR="0022652E" w:rsidRPr="00FD2E7D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 </w:t>
      </w:r>
      <w:r w:rsidRPr="00FD2E7D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подлежащих передаче по концессионному соглашению</w:t>
      </w:r>
    </w:p>
    <w:p w:rsidR="00BE6355" w:rsidRPr="00FD2E7D" w:rsidRDefault="00BE6355" w:rsidP="00BE635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1. Общие положения</w:t>
      </w:r>
    </w:p>
    <w:p w:rsidR="00BE6355" w:rsidRPr="00FD2E7D" w:rsidRDefault="00BE6355" w:rsidP="00BE63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1. Настоящий Порядок устанавливает процедуру утверждения перечня объектов, входящих в состав имущества, находящегося в собственности </w:t>
      </w:r>
      <w:r w:rsidR="0022652E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proofErr w:type="gramStart"/>
      <w:r w:rsidR="0022652E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,</w:t>
      </w:r>
      <w:proofErr w:type="gramEnd"/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подлежащих передаче по концессионному соглашению, в соответствии с положениями, установленными Федеральным законом от 21.07.2005 </w:t>
      </w:r>
      <w:r w:rsidR="00CD103C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№ 115-ФЗ 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«О концессионных соглашениях» (далее  по тексту - Федерал</w:t>
      </w:r>
      <w:r w:rsidR="00CD103C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ьный закон 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«О концессионных соглашениях»).</w:t>
      </w:r>
    </w:p>
    <w:p w:rsidR="00BE6355" w:rsidRPr="00FD2E7D" w:rsidRDefault="00BE6355" w:rsidP="00BE63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2. Полномочия органов местного самоуправления</w:t>
      </w:r>
    </w:p>
    <w:p w:rsidR="00BE6355" w:rsidRPr="00FD2E7D" w:rsidRDefault="00BE6355" w:rsidP="00BE63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1. </w:t>
      </w:r>
      <w:r w:rsidR="00CD103C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Совет </w:t>
      </w:r>
      <w:r w:rsidR="0022652E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proofErr w:type="gramStart"/>
      <w:r w:rsidR="0022652E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:</w:t>
      </w:r>
      <w:proofErr w:type="gramEnd"/>
    </w:p>
    <w:p w:rsidR="00BE6355" w:rsidRPr="00FD2E7D" w:rsidRDefault="00BE6355" w:rsidP="00BE6355">
      <w:pPr>
        <w:pStyle w:val="a9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1) рассматривает и утверждает перечень объектов, входящих в состав имущества, находящегося в </w:t>
      </w:r>
      <w:r w:rsidR="0022652E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proofErr w:type="gramStart"/>
      <w:r w:rsidR="0022652E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,</w:t>
      </w:r>
      <w:proofErr w:type="gramEnd"/>
      <w:r w:rsidR="0022652E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подлежащих передаче по концессионному соглашению, представленный администрацией </w:t>
      </w:r>
      <w:r w:rsidR="0022652E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r w:rsidR="0022652E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  <w:r w:rsidR="00CD103C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,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 соответствии с настоящим Порядком.</w:t>
      </w:r>
    </w:p>
    <w:p w:rsidR="00BE6355" w:rsidRPr="00FD2E7D" w:rsidRDefault="00BE6355" w:rsidP="00BE63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 Глава</w:t>
      </w:r>
      <w:r w:rsidR="00CD103C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22652E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proofErr w:type="gramStart"/>
      <w:r w:rsidR="0022652E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:</w:t>
      </w:r>
      <w:proofErr w:type="gramEnd"/>
    </w:p>
    <w:p w:rsidR="00BE6355" w:rsidRPr="00FD2E7D" w:rsidRDefault="00BE6355" w:rsidP="00BE63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1)  организует работу разработке перечня объектов, входящих в состав имущества, находящегося в собственности </w:t>
      </w:r>
      <w:r w:rsidR="0022652E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proofErr w:type="gramStart"/>
      <w:r w:rsidR="0022652E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  <w:r w:rsidR="00CD103C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,</w:t>
      </w:r>
      <w:proofErr w:type="gramEnd"/>
      <w:r w:rsidR="00CD103C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(далее - муниципальное имущество), концессионерам на условиях концессионного соглашения;</w:t>
      </w:r>
    </w:p>
    <w:p w:rsidR="00BE6355" w:rsidRPr="00FD2E7D" w:rsidRDefault="00BE6355" w:rsidP="00BE63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2) представляет в установленном порядке Совету </w:t>
      </w:r>
      <w:r w:rsidR="0022652E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proofErr w:type="gramStart"/>
      <w:r w:rsidR="0022652E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CD103C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,</w:t>
      </w:r>
      <w:proofErr w:type="gramEnd"/>
      <w:r w:rsidR="00CD103C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проект решения об утверждении перечня муниципального имущества, подлежащего передаче по концессионному соглашению;</w:t>
      </w:r>
    </w:p>
    <w:p w:rsidR="00BE6355" w:rsidRPr="00FD2E7D" w:rsidRDefault="00BE6355" w:rsidP="00BE63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3) принимает решение о заключении концессионного соглашения, в том числе утверждает конкурсную документацию, порядок заключения концессионного соглашения, состав конкурсной комиссии;</w:t>
      </w:r>
    </w:p>
    <w:p w:rsidR="00BE6355" w:rsidRPr="00FD2E7D" w:rsidRDefault="00BE6355" w:rsidP="00BE63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4) осуществляет </w:t>
      </w:r>
      <w:proofErr w:type="gramStart"/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процессом передачи муниципального имущества по концессионному соглашению;</w:t>
      </w:r>
    </w:p>
    <w:p w:rsidR="00BE6355" w:rsidRPr="00FD2E7D" w:rsidRDefault="00BE6355" w:rsidP="00BE63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5) представляет по запросам Совета </w:t>
      </w:r>
      <w:r w:rsidR="0022652E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proofErr w:type="gramStart"/>
      <w:r w:rsidR="0022652E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  <w:r w:rsidR="00CD103C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,</w:t>
      </w:r>
      <w:proofErr w:type="gramEnd"/>
      <w:r w:rsidR="00CD103C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информацию о проведенных проверках соблюдения концессионерами условий концессионных соглашений в сроки и по форме, установленные соответствующими запросами.</w:t>
      </w:r>
    </w:p>
    <w:p w:rsidR="00BE6355" w:rsidRPr="00FD2E7D" w:rsidRDefault="00BE6355" w:rsidP="00BE6355">
      <w:pPr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3. Порядок разработки и утверждения перечня муниципального имущества, внесения в него изменений</w:t>
      </w:r>
    </w:p>
    <w:p w:rsidR="00BE6355" w:rsidRPr="00FD2E7D" w:rsidRDefault="00BE6355" w:rsidP="00FD2E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1. Подготовка перечня муниципального имущества, предполагаемого к передаче по концессионному соглашению, внесение изменений в такой перечень осуществляется администрацией</w:t>
      </w:r>
      <w:r w:rsidR="00CD103C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22652E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r w:rsidR="0022652E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  <w:r w:rsidR="00CD103C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>2. Предложения о передаче в концессию муниципального иму</w:t>
      </w:r>
      <w:r w:rsid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щества </w:t>
      </w:r>
      <w:bookmarkStart w:id="0" w:name="_GoBack"/>
      <w:bookmarkEnd w:id="0"/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 обоснованием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>целесообразности  направляются  депутатами Совета</w:t>
      </w:r>
      <w:r w:rsidR="00CD103C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22652E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proofErr w:type="gramStart"/>
      <w:r w:rsidR="0022652E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  <w:r w:rsidR="00CD103C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,</w:t>
      </w:r>
      <w:proofErr w:type="gramEnd"/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организациями всех форм собственности, физическими лицами,  зарегистрированными в качестве индивидуальных предпринимателей,  в администрацию  </w:t>
      </w:r>
      <w:r w:rsidR="0022652E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r w:rsidR="0022652E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  <w:r w:rsidR="00CD103C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,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 срок не позднее 15 декабря.</w:t>
      </w:r>
    </w:p>
    <w:p w:rsidR="00BE6355" w:rsidRPr="00FD2E7D" w:rsidRDefault="00BE6355" w:rsidP="00FD2E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3. Перечень муниципального имущества, предполагаемого к передаче в концессию, должен быть составлен по форме согласно пр</w:t>
      </w:r>
      <w:r w:rsid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иложению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к настоящему Порядку. При этом назначение объектов, включенных в перечень, должно соответствовать назначению, установленному статьей 4 Федерального закона «О концессионных соглашениях».</w:t>
      </w:r>
    </w:p>
    <w:p w:rsidR="00BE6355" w:rsidRPr="00FD2E7D" w:rsidRDefault="00BE6355" w:rsidP="00FD2E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4. Администрация </w:t>
      </w:r>
      <w:r w:rsidR="0022652E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r w:rsid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обобщает все поступившие предложения, дает им правовую и экономическую оценку, дополняет своими предложениями с учетом требований Федерального закона  «О концессионных соглашениях» и направляет в представительный орган местного самоуправления для дальнейшего утверждения.</w:t>
      </w:r>
    </w:p>
    <w:p w:rsidR="00BE6355" w:rsidRPr="00FD2E7D" w:rsidRDefault="00BE6355" w:rsidP="00BE63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5. </w:t>
      </w:r>
      <w:r w:rsidR="00CD103C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Совет </w:t>
      </w:r>
      <w:r w:rsidR="0022652E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r w:rsidR="0022652E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рассматривает представленный перечень и утверждает его на ближайшем заседании.</w:t>
      </w:r>
    </w:p>
    <w:p w:rsidR="00BE6355" w:rsidRPr="00FD2E7D" w:rsidRDefault="00BE6355" w:rsidP="00FD2E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6. Утвержденный Советом </w:t>
      </w:r>
      <w:r w:rsidR="0022652E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proofErr w:type="gramStart"/>
      <w:r w:rsidR="0022652E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,</w:t>
      </w:r>
      <w:proofErr w:type="gramEnd"/>
      <w:r w:rsidR="0022652E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перечень муниципального имущества, а также внесенные в него изменения </w:t>
      </w:r>
      <w:r w:rsid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 дополнения подлежат размещению в информационно-телекоммуникационной сети «Интернет» для размещения информации </w:t>
      </w:r>
      <w:r w:rsid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 проведении торгов, определенном Правительством Российской Федерации,            а также на официальном сайте администрации </w:t>
      </w:r>
      <w:r w:rsidR="0022652E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r w:rsidR="0022652E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,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срок </w:t>
      </w:r>
      <w:r w:rsidR="0022652E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до 1 февраля </w:t>
      </w:r>
      <w:r w:rsidRPr="00FD2E7D">
        <w:rPr>
          <w:rFonts w:ascii="Times New Roman" w:hAnsi="Times New Roman"/>
          <w:sz w:val="24"/>
          <w:szCs w:val="24"/>
          <w:lang w:eastAsia="ru-RU"/>
        </w:rPr>
        <w:t>текущего календарного года.</w:t>
      </w:r>
    </w:p>
    <w:p w:rsidR="00BE6355" w:rsidRPr="00FD2E7D" w:rsidRDefault="00BE6355" w:rsidP="00BE63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</w:t>
      </w: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FD2E7D">
      <w:pPr>
        <w:shd w:val="clear" w:color="auto" w:fill="FFFFFF"/>
        <w:spacing w:after="0" w:line="315" w:lineRule="atLeast"/>
        <w:ind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E6355" w:rsidRPr="00FD2E7D" w:rsidRDefault="00BE6355" w:rsidP="00BE6355">
      <w:pPr>
        <w:shd w:val="clear" w:color="auto" w:fill="FFFFFF"/>
        <w:spacing w:after="0" w:line="315" w:lineRule="atLeast"/>
        <w:ind w:left="5670" w:right="26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>к Порядку утверждения перечня объектов,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>входящих в состав имущества,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 xml:space="preserve">находящегося в собственности, </w:t>
      </w:r>
      <w:r w:rsidR="00FD2E7D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proofErr w:type="gramStart"/>
      <w:r w:rsidR="00FD2E7D"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  <w:t xml:space="preserve"> ,</w:t>
      </w:r>
      <w:proofErr w:type="gramEnd"/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подлежащего передаче по концессионному соглашению, утвержденному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 xml:space="preserve">решением  Совета </w:t>
      </w:r>
      <w:r w:rsid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Рождественского сельского поселения </w:t>
      </w:r>
      <w:r w:rsidR="00CD103C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от </w:t>
      </w:r>
      <w:r w:rsid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24.06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CD103C"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2021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года   № </w:t>
      </w:r>
      <w:r w:rsid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14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</w:p>
    <w:p w:rsidR="00BE6355" w:rsidRPr="00FD2E7D" w:rsidRDefault="00BE6355" w:rsidP="00BE635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ПЕРЕЧЕНЬ ОБЪЕКТОВ, ВХОДЯЩИХ В СОСТАВ ИМУЩЕСТВА, НАХОДЯЩЕГОСЯ В СОБСТВЕННОСТИ </w:t>
      </w:r>
      <w:r w:rsidR="00FD2E7D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РОЖДЕСТВЕНСКОГО СЕЛЬСКОГО ПОСЕЛЕНИЯ</w:t>
      </w:r>
      <w:r w:rsidR="00CD103C" w:rsidRPr="00FD2E7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, </w:t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ПОДЛЕЖАЩИХ ПЕРЕДАЧЕ В КОНЦЕССИЮ</w:t>
      </w:r>
    </w:p>
    <w:p w:rsidR="00BE6355" w:rsidRPr="00FD2E7D" w:rsidRDefault="00BE6355" w:rsidP="00BE635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2421"/>
        <w:gridCol w:w="2180"/>
        <w:gridCol w:w="1829"/>
        <w:gridCol w:w="2466"/>
      </w:tblGrid>
      <w:tr w:rsidR="00BE6355" w:rsidRPr="00FD2E7D" w:rsidTr="006D64F1">
        <w:trPr>
          <w:trHeight w:val="15"/>
        </w:trPr>
        <w:tc>
          <w:tcPr>
            <w:tcW w:w="628" w:type="dxa"/>
            <w:hideMark/>
          </w:tcPr>
          <w:p w:rsidR="00BE6355" w:rsidRPr="00FD2E7D" w:rsidRDefault="00BE6355" w:rsidP="006D64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hideMark/>
          </w:tcPr>
          <w:p w:rsidR="00BE6355" w:rsidRPr="00FD2E7D" w:rsidRDefault="00BE6355" w:rsidP="006D64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hideMark/>
          </w:tcPr>
          <w:p w:rsidR="00BE6355" w:rsidRPr="00FD2E7D" w:rsidRDefault="00BE6355" w:rsidP="006D64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hideMark/>
          </w:tcPr>
          <w:p w:rsidR="00BE6355" w:rsidRPr="00FD2E7D" w:rsidRDefault="00BE6355" w:rsidP="006D64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hideMark/>
          </w:tcPr>
          <w:p w:rsidR="00BE6355" w:rsidRPr="00FD2E7D" w:rsidRDefault="00BE6355" w:rsidP="006D64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6355" w:rsidRPr="00FD2E7D" w:rsidTr="006D64F1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E6355" w:rsidRPr="00FD2E7D" w:rsidRDefault="00BE6355" w:rsidP="006D6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FD2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FD2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E6355" w:rsidRPr="00FD2E7D" w:rsidRDefault="00BE6355" w:rsidP="006D6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местоположения</w:t>
            </w:r>
            <w:r w:rsidRPr="00FD2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объекта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E6355" w:rsidRPr="00FD2E7D" w:rsidRDefault="00BE6355" w:rsidP="006D6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 w:rsidRPr="00FD2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объекта (с указанием характеристики,</w:t>
            </w:r>
            <w:r w:rsidRPr="00FD2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площади)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E6355" w:rsidRPr="00FD2E7D" w:rsidRDefault="00BE6355" w:rsidP="006D6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</w:t>
            </w:r>
            <w:r w:rsidRPr="00FD2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объекта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E6355" w:rsidRPr="00FD2E7D" w:rsidRDefault="00BE6355" w:rsidP="00CD103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подтверждающие нахождение объекта в собственности _______ </w:t>
            </w:r>
          </w:p>
        </w:tc>
      </w:tr>
      <w:tr w:rsidR="00BE6355" w:rsidRPr="00FD2E7D" w:rsidTr="006D64F1">
        <w:trPr>
          <w:trHeight w:val="337"/>
        </w:trPr>
        <w:tc>
          <w:tcPr>
            <w:tcW w:w="62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E6355" w:rsidRPr="00FD2E7D" w:rsidRDefault="00BE6355" w:rsidP="006D64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E6355" w:rsidRPr="00FD2E7D" w:rsidRDefault="00BE6355" w:rsidP="006D64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E6355" w:rsidRPr="00FD2E7D" w:rsidRDefault="00BE6355" w:rsidP="006D64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E6355" w:rsidRPr="00FD2E7D" w:rsidRDefault="00BE6355" w:rsidP="006D64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E6355" w:rsidRPr="00FD2E7D" w:rsidRDefault="00BE6355" w:rsidP="006D64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E6355" w:rsidRPr="00FD2E7D" w:rsidRDefault="00BE6355" w:rsidP="00BE635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  <w:r w:rsidRPr="00FD2E7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</w:p>
    <w:p w:rsidR="00BE6355" w:rsidRPr="00FD2E7D" w:rsidRDefault="00BE6355" w:rsidP="00BE6355">
      <w:pPr>
        <w:rPr>
          <w:rFonts w:ascii="Times New Roman" w:hAnsi="Times New Roman"/>
          <w:sz w:val="24"/>
          <w:szCs w:val="24"/>
        </w:rPr>
      </w:pPr>
    </w:p>
    <w:p w:rsidR="001C08FF" w:rsidRPr="00FD2E7D" w:rsidRDefault="001C08FF">
      <w:pPr>
        <w:rPr>
          <w:rFonts w:ascii="Times New Roman" w:hAnsi="Times New Roman"/>
          <w:sz w:val="24"/>
          <w:szCs w:val="24"/>
        </w:rPr>
      </w:pPr>
    </w:p>
    <w:sectPr w:rsidR="001C08FF" w:rsidRPr="00FD2E7D" w:rsidSect="0022652E">
      <w:head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0F" w:rsidRDefault="00847A0F">
      <w:pPr>
        <w:spacing w:after="0" w:line="240" w:lineRule="auto"/>
      </w:pPr>
      <w:r>
        <w:separator/>
      </w:r>
    </w:p>
  </w:endnote>
  <w:endnote w:type="continuationSeparator" w:id="0">
    <w:p w:rsidR="00847A0F" w:rsidRDefault="0084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9AF" w:rsidRDefault="00847A0F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0F" w:rsidRDefault="00847A0F">
      <w:pPr>
        <w:spacing w:after="0" w:line="240" w:lineRule="auto"/>
      </w:pPr>
      <w:r>
        <w:separator/>
      </w:r>
    </w:p>
  </w:footnote>
  <w:footnote w:type="continuationSeparator" w:id="0">
    <w:p w:rsidR="00847A0F" w:rsidRDefault="0084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9AF" w:rsidRDefault="00CD103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09AF" w:rsidRDefault="00847A0F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B3"/>
    <w:rsid w:val="001C08FF"/>
    <w:rsid w:val="0022652E"/>
    <w:rsid w:val="002722CD"/>
    <w:rsid w:val="004B69B3"/>
    <w:rsid w:val="00847A0F"/>
    <w:rsid w:val="00942E96"/>
    <w:rsid w:val="00A41520"/>
    <w:rsid w:val="00B44B12"/>
    <w:rsid w:val="00B775B2"/>
    <w:rsid w:val="00BE6355"/>
    <w:rsid w:val="00C14162"/>
    <w:rsid w:val="00CD103C"/>
    <w:rsid w:val="00D379F1"/>
    <w:rsid w:val="00D6595A"/>
    <w:rsid w:val="00F22D58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BE6355"/>
  </w:style>
  <w:style w:type="paragraph" w:styleId="a4">
    <w:name w:val="header"/>
    <w:basedOn w:val="a"/>
    <w:link w:val="a5"/>
    <w:rsid w:val="00BE635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/>
      <w:kern w:val="28"/>
      <w:sz w:val="28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BE6355"/>
    <w:rPr>
      <w:rFonts w:ascii="Times New Roman" w:eastAsia="Times New Roman" w:hAnsi="Times New Roman" w:cs="Times New Roman"/>
      <w:kern w:val="28"/>
      <w:sz w:val="28"/>
      <w:szCs w:val="20"/>
      <w:lang w:val="x-none" w:eastAsia="ru-RU"/>
    </w:rPr>
  </w:style>
  <w:style w:type="paragraph" w:styleId="a6">
    <w:name w:val="footer"/>
    <w:basedOn w:val="a"/>
    <w:link w:val="a7"/>
    <w:semiHidden/>
    <w:rsid w:val="00BE635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/>
      <w:kern w:val="28"/>
      <w:sz w:val="28"/>
      <w:szCs w:val="20"/>
      <w:lang w:val="x-none" w:eastAsia="ru-RU"/>
    </w:rPr>
  </w:style>
  <w:style w:type="character" w:customStyle="1" w:styleId="a7">
    <w:name w:val="Нижний колонтитул Знак"/>
    <w:basedOn w:val="a0"/>
    <w:link w:val="a6"/>
    <w:semiHidden/>
    <w:rsid w:val="00BE6355"/>
    <w:rPr>
      <w:rFonts w:ascii="Times New Roman" w:eastAsia="Times New Roman" w:hAnsi="Times New Roman" w:cs="Times New Roman"/>
      <w:kern w:val="28"/>
      <w:sz w:val="28"/>
      <w:szCs w:val="20"/>
      <w:lang w:val="x-none" w:eastAsia="ru-RU"/>
    </w:rPr>
  </w:style>
  <w:style w:type="paragraph" w:customStyle="1" w:styleId="ConsPlusNormal">
    <w:name w:val="ConsPlusNormal"/>
    <w:rsid w:val="00BE6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semiHidden/>
    <w:unhideWhenUsed/>
    <w:rsid w:val="00BE63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E635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2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22D5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BE6355"/>
  </w:style>
  <w:style w:type="paragraph" w:styleId="a4">
    <w:name w:val="header"/>
    <w:basedOn w:val="a"/>
    <w:link w:val="a5"/>
    <w:rsid w:val="00BE635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/>
      <w:kern w:val="28"/>
      <w:sz w:val="28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BE6355"/>
    <w:rPr>
      <w:rFonts w:ascii="Times New Roman" w:eastAsia="Times New Roman" w:hAnsi="Times New Roman" w:cs="Times New Roman"/>
      <w:kern w:val="28"/>
      <w:sz w:val="28"/>
      <w:szCs w:val="20"/>
      <w:lang w:val="x-none" w:eastAsia="ru-RU"/>
    </w:rPr>
  </w:style>
  <w:style w:type="paragraph" w:styleId="a6">
    <w:name w:val="footer"/>
    <w:basedOn w:val="a"/>
    <w:link w:val="a7"/>
    <w:semiHidden/>
    <w:rsid w:val="00BE635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/>
      <w:kern w:val="28"/>
      <w:sz w:val="28"/>
      <w:szCs w:val="20"/>
      <w:lang w:val="x-none" w:eastAsia="ru-RU"/>
    </w:rPr>
  </w:style>
  <w:style w:type="character" w:customStyle="1" w:styleId="a7">
    <w:name w:val="Нижний колонтитул Знак"/>
    <w:basedOn w:val="a0"/>
    <w:link w:val="a6"/>
    <w:semiHidden/>
    <w:rsid w:val="00BE6355"/>
    <w:rPr>
      <w:rFonts w:ascii="Times New Roman" w:eastAsia="Times New Roman" w:hAnsi="Times New Roman" w:cs="Times New Roman"/>
      <w:kern w:val="28"/>
      <w:sz w:val="28"/>
      <w:szCs w:val="20"/>
      <w:lang w:val="x-none" w:eastAsia="ru-RU"/>
    </w:rPr>
  </w:style>
  <w:style w:type="paragraph" w:customStyle="1" w:styleId="ConsPlusNormal">
    <w:name w:val="ConsPlusNormal"/>
    <w:rsid w:val="00BE6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semiHidden/>
    <w:unhideWhenUsed/>
    <w:rsid w:val="00BE63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E635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2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22D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41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Екатерина Юрьевна</dc:creator>
  <cp:lastModifiedBy>User</cp:lastModifiedBy>
  <cp:revision>4</cp:revision>
  <cp:lastPrinted>2021-06-23T06:57:00Z</cp:lastPrinted>
  <dcterms:created xsi:type="dcterms:W3CDTF">2021-06-17T11:35:00Z</dcterms:created>
  <dcterms:modified xsi:type="dcterms:W3CDTF">2021-06-23T07:03:00Z</dcterms:modified>
</cp:coreProperties>
</file>