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C" w:rsidRPr="00C04C6A" w:rsidRDefault="000248CD" w:rsidP="00C04C6A">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C04C6A">
        <w:rPr>
          <w:rFonts w:ascii="Times New Roman" w:eastAsia="Times New Roman" w:hAnsi="Times New Roman" w:cs="Times New Roman"/>
          <w:b/>
          <w:bCs/>
          <w:sz w:val="24"/>
          <w:szCs w:val="24"/>
          <w:lang w:eastAsia="ru-RU"/>
        </w:rPr>
        <w:t xml:space="preserve">АДМИНИСТРАЦИЯ  </w:t>
      </w:r>
      <w:r w:rsidR="006C1BB8" w:rsidRPr="00C04C6A">
        <w:rPr>
          <w:rFonts w:ascii="Times New Roman" w:eastAsia="Times New Roman" w:hAnsi="Times New Roman" w:cs="Times New Roman"/>
          <w:b/>
          <w:bCs/>
          <w:sz w:val="24"/>
          <w:szCs w:val="24"/>
          <w:lang w:eastAsia="ru-RU"/>
        </w:rPr>
        <w:t xml:space="preserve">РОЖДЕСТВЕНСКОГО СЕЛЬСКОГО ПОСЕЛЕНИЯ </w:t>
      </w:r>
    </w:p>
    <w:p w:rsidR="000248CD" w:rsidRDefault="00257CBC" w:rsidP="000248CD">
      <w:pPr>
        <w:spacing w:after="0" w:line="240" w:lineRule="auto"/>
        <w:jc w:val="center"/>
        <w:rPr>
          <w:rFonts w:ascii="Times New Roman" w:eastAsia="Times New Roman" w:hAnsi="Times New Roman" w:cs="Times New Roman"/>
          <w:b/>
          <w:bCs/>
          <w:sz w:val="24"/>
          <w:szCs w:val="24"/>
          <w:lang w:eastAsia="ru-RU"/>
        </w:rPr>
      </w:pPr>
      <w:r w:rsidRPr="00C04C6A">
        <w:rPr>
          <w:rFonts w:ascii="Times New Roman" w:eastAsia="Times New Roman" w:hAnsi="Times New Roman" w:cs="Times New Roman"/>
          <w:b/>
          <w:bCs/>
          <w:sz w:val="24"/>
          <w:szCs w:val="24"/>
          <w:lang w:eastAsia="ru-RU"/>
        </w:rPr>
        <w:t xml:space="preserve">ПРИВОЛЖСКОГО </w:t>
      </w:r>
      <w:r w:rsidR="000248CD" w:rsidRPr="00C04C6A">
        <w:rPr>
          <w:rFonts w:ascii="Times New Roman" w:eastAsia="Times New Roman" w:hAnsi="Times New Roman" w:cs="Times New Roman"/>
          <w:b/>
          <w:bCs/>
          <w:sz w:val="24"/>
          <w:szCs w:val="24"/>
          <w:lang w:eastAsia="ru-RU"/>
        </w:rPr>
        <w:t>МУНИЦИПАЛЬНОГО РАЙОНА</w:t>
      </w:r>
    </w:p>
    <w:p w:rsidR="00C04C6A" w:rsidRPr="00C04C6A" w:rsidRDefault="00C04C6A" w:rsidP="000248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ИВАНОВСКОЙ ОБЛАСТИ </w:t>
      </w:r>
    </w:p>
    <w:p w:rsidR="000248CD" w:rsidRPr="00C04C6A" w:rsidRDefault="000248CD" w:rsidP="000248CD">
      <w:pPr>
        <w:spacing w:after="0" w:line="240" w:lineRule="auto"/>
        <w:rPr>
          <w:rFonts w:ascii="Times New Roman" w:eastAsia="Times New Roman" w:hAnsi="Times New Roman" w:cs="Times New Roman"/>
          <w:bCs/>
          <w:sz w:val="24"/>
          <w:szCs w:val="24"/>
          <w:lang w:eastAsia="ru-RU"/>
        </w:rPr>
      </w:pPr>
    </w:p>
    <w:p w:rsidR="000248CD" w:rsidRPr="00C04C6A" w:rsidRDefault="00F04B1C" w:rsidP="000248CD">
      <w:pPr>
        <w:spacing w:after="0" w:line="240" w:lineRule="auto"/>
        <w:jc w:val="center"/>
        <w:rPr>
          <w:rFonts w:ascii="Times New Roman" w:eastAsia="Times New Roman" w:hAnsi="Times New Roman" w:cs="Times New Roman"/>
          <w:b/>
          <w:bCs/>
          <w:sz w:val="24"/>
          <w:szCs w:val="24"/>
          <w:lang w:eastAsia="ru-RU"/>
        </w:rPr>
      </w:pPr>
      <w:r w:rsidRPr="00C04C6A">
        <w:rPr>
          <w:rFonts w:ascii="Times New Roman" w:eastAsia="Times New Roman" w:hAnsi="Times New Roman" w:cs="Times New Roman"/>
          <w:b/>
          <w:bCs/>
          <w:sz w:val="24"/>
          <w:szCs w:val="24"/>
          <w:lang w:eastAsia="ru-RU"/>
        </w:rPr>
        <w:t>ПОСТАНОВЛЕНИЕ</w:t>
      </w:r>
    </w:p>
    <w:p w:rsidR="000248CD" w:rsidRPr="00C04C6A" w:rsidRDefault="000248CD" w:rsidP="000248CD">
      <w:pPr>
        <w:spacing w:after="0" w:line="240" w:lineRule="auto"/>
        <w:rPr>
          <w:rFonts w:ascii="Times New Roman" w:eastAsia="Times New Roman" w:hAnsi="Times New Roman" w:cs="Times New Roman"/>
          <w:b/>
          <w:bCs/>
          <w:sz w:val="24"/>
          <w:szCs w:val="24"/>
          <w:lang w:eastAsia="ru-RU"/>
        </w:rPr>
      </w:pPr>
    </w:p>
    <w:p w:rsidR="000248CD" w:rsidRPr="00C04C6A" w:rsidRDefault="000248CD" w:rsidP="000248CD">
      <w:pPr>
        <w:spacing w:after="0" w:line="240" w:lineRule="auto"/>
        <w:jc w:val="center"/>
        <w:rPr>
          <w:rFonts w:ascii="Times New Roman" w:eastAsia="Times New Roman" w:hAnsi="Times New Roman" w:cs="Times New Roman"/>
          <w:bCs/>
          <w:sz w:val="24"/>
          <w:szCs w:val="24"/>
          <w:lang w:eastAsia="ru-RU"/>
        </w:rPr>
      </w:pPr>
      <w:r w:rsidRPr="00C04C6A">
        <w:rPr>
          <w:rFonts w:ascii="Times New Roman" w:eastAsia="Times New Roman" w:hAnsi="Times New Roman" w:cs="Times New Roman"/>
          <w:bCs/>
          <w:sz w:val="24"/>
          <w:szCs w:val="24"/>
          <w:lang w:eastAsia="ru-RU"/>
        </w:rPr>
        <w:t xml:space="preserve">от </w:t>
      </w:r>
      <w:r w:rsidR="00670B30" w:rsidRPr="00C04C6A">
        <w:rPr>
          <w:rFonts w:ascii="Times New Roman" w:eastAsia="Times New Roman" w:hAnsi="Times New Roman" w:cs="Times New Roman"/>
          <w:bCs/>
          <w:sz w:val="24"/>
          <w:szCs w:val="24"/>
          <w:lang w:eastAsia="ru-RU"/>
        </w:rPr>
        <w:t>28</w:t>
      </w:r>
      <w:r w:rsidRPr="00C04C6A">
        <w:rPr>
          <w:rFonts w:ascii="Times New Roman" w:eastAsia="Times New Roman" w:hAnsi="Times New Roman" w:cs="Times New Roman"/>
          <w:bCs/>
          <w:sz w:val="24"/>
          <w:szCs w:val="24"/>
          <w:lang w:eastAsia="ru-RU"/>
        </w:rPr>
        <w:t>.</w:t>
      </w:r>
      <w:r w:rsidR="00670B30" w:rsidRPr="00C04C6A">
        <w:rPr>
          <w:rFonts w:ascii="Times New Roman" w:eastAsia="Times New Roman" w:hAnsi="Times New Roman" w:cs="Times New Roman"/>
          <w:bCs/>
          <w:sz w:val="24"/>
          <w:szCs w:val="24"/>
          <w:lang w:eastAsia="ru-RU"/>
        </w:rPr>
        <w:t>09</w:t>
      </w:r>
      <w:r w:rsidR="00926DE3" w:rsidRPr="00C04C6A">
        <w:rPr>
          <w:rFonts w:ascii="Times New Roman" w:eastAsia="Times New Roman" w:hAnsi="Times New Roman" w:cs="Times New Roman"/>
          <w:bCs/>
          <w:sz w:val="24"/>
          <w:szCs w:val="24"/>
          <w:lang w:eastAsia="ru-RU"/>
        </w:rPr>
        <w:t>.</w:t>
      </w:r>
      <w:r w:rsidRPr="00C04C6A">
        <w:rPr>
          <w:rFonts w:ascii="Times New Roman" w:eastAsia="Times New Roman" w:hAnsi="Times New Roman" w:cs="Times New Roman"/>
          <w:bCs/>
          <w:sz w:val="24"/>
          <w:szCs w:val="24"/>
          <w:lang w:eastAsia="ru-RU"/>
        </w:rPr>
        <w:t>20</w:t>
      </w:r>
      <w:r w:rsidR="00670B30" w:rsidRPr="00C04C6A">
        <w:rPr>
          <w:rFonts w:ascii="Times New Roman" w:eastAsia="Times New Roman" w:hAnsi="Times New Roman" w:cs="Times New Roman"/>
          <w:bCs/>
          <w:sz w:val="24"/>
          <w:szCs w:val="24"/>
          <w:lang w:eastAsia="ru-RU"/>
        </w:rPr>
        <w:t>2</w:t>
      </w:r>
      <w:r w:rsidR="00214101" w:rsidRPr="00C04C6A">
        <w:rPr>
          <w:rFonts w:ascii="Times New Roman" w:eastAsia="Times New Roman" w:hAnsi="Times New Roman" w:cs="Times New Roman"/>
          <w:bCs/>
          <w:sz w:val="24"/>
          <w:szCs w:val="24"/>
          <w:lang w:eastAsia="ru-RU"/>
        </w:rPr>
        <w:t>1</w:t>
      </w:r>
      <w:r w:rsidR="00067A7F" w:rsidRPr="00C04C6A">
        <w:rPr>
          <w:rFonts w:ascii="Times New Roman" w:eastAsia="Times New Roman" w:hAnsi="Times New Roman" w:cs="Times New Roman"/>
          <w:bCs/>
          <w:sz w:val="24"/>
          <w:szCs w:val="24"/>
          <w:lang w:eastAsia="ru-RU"/>
        </w:rPr>
        <w:t xml:space="preserve">                                                          </w:t>
      </w:r>
      <w:r w:rsidR="00257CBC" w:rsidRPr="00C04C6A">
        <w:rPr>
          <w:rFonts w:ascii="Times New Roman" w:eastAsia="Times New Roman" w:hAnsi="Times New Roman" w:cs="Times New Roman"/>
          <w:bCs/>
          <w:sz w:val="24"/>
          <w:szCs w:val="24"/>
          <w:lang w:eastAsia="ru-RU"/>
        </w:rPr>
        <w:t xml:space="preserve"> </w:t>
      </w:r>
      <w:r w:rsidRPr="00C04C6A">
        <w:rPr>
          <w:rFonts w:ascii="Times New Roman" w:eastAsia="Times New Roman" w:hAnsi="Times New Roman" w:cs="Times New Roman"/>
          <w:bCs/>
          <w:sz w:val="24"/>
          <w:szCs w:val="24"/>
          <w:lang w:eastAsia="ru-RU"/>
        </w:rPr>
        <w:t>№</w:t>
      </w:r>
      <w:r w:rsidR="00257CBC" w:rsidRPr="00C04C6A">
        <w:rPr>
          <w:rFonts w:ascii="Times New Roman" w:eastAsia="Times New Roman" w:hAnsi="Times New Roman" w:cs="Times New Roman"/>
          <w:bCs/>
          <w:sz w:val="24"/>
          <w:szCs w:val="24"/>
          <w:lang w:eastAsia="ru-RU"/>
        </w:rPr>
        <w:t xml:space="preserve">    </w:t>
      </w:r>
      <w:r w:rsidR="00C04C6A">
        <w:rPr>
          <w:rFonts w:ascii="Times New Roman" w:eastAsia="Times New Roman" w:hAnsi="Times New Roman" w:cs="Times New Roman"/>
          <w:bCs/>
          <w:sz w:val="24"/>
          <w:szCs w:val="24"/>
          <w:lang w:eastAsia="ru-RU"/>
        </w:rPr>
        <w:t>33</w:t>
      </w:r>
      <w:r w:rsidR="00257CBC" w:rsidRPr="00C04C6A">
        <w:rPr>
          <w:rFonts w:ascii="Times New Roman" w:eastAsia="Times New Roman" w:hAnsi="Times New Roman" w:cs="Times New Roman"/>
          <w:bCs/>
          <w:sz w:val="24"/>
          <w:szCs w:val="24"/>
          <w:lang w:eastAsia="ru-RU"/>
        </w:rPr>
        <w:t xml:space="preserve"> </w:t>
      </w:r>
      <w:r w:rsidRPr="00C04C6A">
        <w:rPr>
          <w:rFonts w:ascii="Times New Roman" w:eastAsia="Times New Roman" w:hAnsi="Times New Roman" w:cs="Times New Roman"/>
          <w:bCs/>
          <w:sz w:val="24"/>
          <w:szCs w:val="24"/>
          <w:lang w:eastAsia="ru-RU"/>
        </w:rPr>
        <w:t xml:space="preserve"> </w:t>
      </w:r>
    </w:p>
    <w:p w:rsidR="00792996" w:rsidRPr="00C04C6A" w:rsidRDefault="00792996" w:rsidP="00C04C6A">
      <w:pPr>
        <w:pStyle w:val="ConsPlusTitle"/>
        <w:rPr>
          <w:rFonts w:ascii="Times New Roman" w:hAnsi="Times New Roman" w:cs="Times New Roman"/>
          <w:sz w:val="24"/>
          <w:szCs w:val="24"/>
        </w:rPr>
      </w:pPr>
    </w:p>
    <w:p w:rsidR="000248CD" w:rsidRPr="00C04C6A" w:rsidRDefault="000248CD" w:rsidP="000248CD">
      <w:pPr>
        <w:pStyle w:val="ConsPlusTitle"/>
        <w:jc w:val="center"/>
        <w:rPr>
          <w:rFonts w:ascii="Times New Roman" w:hAnsi="Times New Roman" w:cs="Times New Roman"/>
          <w:sz w:val="24"/>
          <w:szCs w:val="24"/>
        </w:rPr>
      </w:pPr>
      <w:r w:rsidRPr="00C04C6A">
        <w:rPr>
          <w:rFonts w:ascii="Times New Roman" w:hAnsi="Times New Roman" w:cs="Times New Roman"/>
          <w:sz w:val="24"/>
          <w:szCs w:val="24"/>
        </w:rPr>
        <w:t xml:space="preserve">Об индексации заработной платы работников муниципальных </w:t>
      </w:r>
    </w:p>
    <w:p w:rsidR="00792996" w:rsidRPr="00C04C6A" w:rsidRDefault="000248CD" w:rsidP="000248CD">
      <w:pPr>
        <w:pStyle w:val="ConsPlusTitle"/>
        <w:jc w:val="center"/>
        <w:rPr>
          <w:rFonts w:ascii="Times New Roman" w:hAnsi="Times New Roman" w:cs="Times New Roman"/>
          <w:sz w:val="24"/>
          <w:szCs w:val="24"/>
        </w:rPr>
      </w:pPr>
      <w:r w:rsidRPr="00C04C6A">
        <w:rPr>
          <w:rFonts w:ascii="Times New Roman" w:hAnsi="Times New Roman" w:cs="Times New Roman"/>
          <w:sz w:val="24"/>
          <w:szCs w:val="24"/>
        </w:rPr>
        <w:t xml:space="preserve">учреждений </w:t>
      </w:r>
      <w:r w:rsidR="00257CBC" w:rsidRPr="00C04C6A">
        <w:rPr>
          <w:rFonts w:ascii="Times New Roman" w:hAnsi="Times New Roman" w:cs="Times New Roman"/>
          <w:sz w:val="24"/>
          <w:szCs w:val="24"/>
        </w:rPr>
        <w:t xml:space="preserve">Рождественского сельского поселения </w:t>
      </w:r>
      <w:r w:rsidRPr="00C04C6A">
        <w:rPr>
          <w:rFonts w:ascii="Times New Roman" w:hAnsi="Times New Roman" w:cs="Times New Roman"/>
          <w:sz w:val="24"/>
          <w:szCs w:val="24"/>
        </w:rPr>
        <w:t xml:space="preserve">Приволжского муниципального района </w:t>
      </w:r>
    </w:p>
    <w:p w:rsidR="00792996" w:rsidRPr="00C04C6A" w:rsidRDefault="00792996">
      <w:pPr>
        <w:pStyle w:val="ConsPlusNormal"/>
        <w:rPr>
          <w:rFonts w:ascii="Times New Roman" w:hAnsi="Times New Roman" w:cs="Times New Roman"/>
          <w:sz w:val="24"/>
          <w:szCs w:val="24"/>
        </w:rPr>
      </w:pPr>
    </w:p>
    <w:p w:rsidR="00214101" w:rsidRPr="00C04C6A" w:rsidRDefault="00214101" w:rsidP="00C04C6A">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 xml:space="preserve">В соответствии со </w:t>
      </w:r>
      <w:hyperlink r:id="rId5" w:history="1">
        <w:r w:rsidRPr="00C04C6A">
          <w:rPr>
            <w:rFonts w:ascii="Times New Roman" w:hAnsi="Times New Roman" w:cs="Times New Roman"/>
            <w:sz w:val="24"/>
            <w:szCs w:val="24"/>
          </w:rPr>
          <w:t>статьей 134</w:t>
        </w:r>
      </w:hyperlink>
      <w:r w:rsidRPr="00C04C6A">
        <w:rPr>
          <w:rFonts w:ascii="Times New Roman" w:hAnsi="Times New Roman" w:cs="Times New Roman"/>
          <w:sz w:val="24"/>
          <w:szCs w:val="24"/>
        </w:rPr>
        <w:t xml:space="preserve"> Трудового кодекса Российской Федерации, </w:t>
      </w:r>
      <w:hyperlink r:id="rId6" w:history="1">
        <w:r w:rsidRPr="00C04C6A">
          <w:rPr>
            <w:rFonts w:ascii="Times New Roman" w:hAnsi="Times New Roman" w:cs="Times New Roman"/>
            <w:sz w:val="24"/>
            <w:szCs w:val="24"/>
          </w:rPr>
          <w:t>пунктом 30</w:t>
        </w:r>
      </w:hyperlink>
      <w:r w:rsidRPr="00C04C6A">
        <w:rPr>
          <w:rFonts w:ascii="Times New Roman" w:hAnsi="Times New Roman" w:cs="Times New Roman"/>
          <w:sz w:val="24"/>
          <w:szCs w:val="24"/>
        </w:rPr>
        <w:t xml:space="preserve">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утвержденных решением Российской трехсторонней комиссии по регулированию социально-трудовых отношений от 29.12.2020, протокол № 13, Администрация Рождественского сельского поселения Приволжского муниципального района</w:t>
      </w:r>
      <w:r w:rsidR="00C04C6A">
        <w:rPr>
          <w:rFonts w:ascii="Times New Roman" w:hAnsi="Times New Roman" w:cs="Times New Roman"/>
          <w:sz w:val="24"/>
          <w:szCs w:val="24"/>
        </w:rPr>
        <w:t xml:space="preserve">                                  </w:t>
      </w:r>
      <w:r w:rsidRPr="00C04C6A">
        <w:rPr>
          <w:rFonts w:ascii="Times New Roman" w:hAnsi="Times New Roman" w:cs="Times New Roman"/>
          <w:sz w:val="24"/>
          <w:szCs w:val="24"/>
        </w:rPr>
        <w:t xml:space="preserve"> </w:t>
      </w:r>
      <w:proofErr w:type="gramStart"/>
      <w:r w:rsidRPr="00C04C6A">
        <w:rPr>
          <w:rFonts w:ascii="Times New Roman" w:hAnsi="Times New Roman" w:cs="Times New Roman"/>
          <w:b/>
          <w:sz w:val="24"/>
          <w:szCs w:val="24"/>
        </w:rPr>
        <w:t>п</w:t>
      </w:r>
      <w:proofErr w:type="gramEnd"/>
      <w:r w:rsidRPr="00C04C6A">
        <w:rPr>
          <w:rFonts w:ascii="Times New Roman" w:hAnsi="Times New Roman" w:cs="Times New Roman"/>
          <w:b/>
          <w:sz w:val="24"/>
          <w:szCs w:val="24"/>
        </w:rPr>
        <w:t xml:space="preserve"> о с т а н о в </w:t>
      </w:r>
      <w:proofErr w:type="gramStart"/>
      <w:r w:rsidRPr="00C04C6A">
        <w:rPr>
          <w:rFonts w:ascii="Times New Roman" w:hAnsi="Times New Roman" w:cs="Times New Roman"/>
          <w:b/>
          <w:sz w:val="24"/>
          <w:szCs w:val="24"/>
        </w:rPr>
        <w:t>л</w:t>
      </w:r>
      <w:proofErr w:type="gramEnd"/>
      <w:r w:rsidRPr="00C04C6A">
        <w:rPr>
          <w:rFonts w:ascii="Times New Roman" w:hAnsi="Times New Roman" w:cs="Times New Roman"/>
          <w:b/>
          <w:sz w:val="24"/>
          <w:szCs w:val="24"/>
        </w:rPr>
        <w:t xml:space="preserve"> я е т:</w:t>
      </w:r>
    </w:p>
    <w:p w:rsidR="00214101" w:rsidRPr="00C04C6A" w:rsidRDefault="00792996" w:rsidP="00214101">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 xml:space="preserve"> </w:t>
      </w:r>
      <w:r w:rsidR="00214101" w:rsidRPr="00C04C6A">
        <w:rPr>
          <w:rFonts w:ascii="Times New Roman" w:hAnsi="Times New Roman" w:cs="Times New Roman"/>
          <w:sz w:val="24"/>
          <w:szCs w:val="24"/>
        </w:rPr>
        <w:t xml:space="preserve">1. Произвести индексацию заработной платы работников муниципальных учреждений Рождественского сельского поселения, за исключением отдельных категорий работников, которым осуществляется поэтапное повышение заработной платы в соответствии с </w:t>
      </w:r>
      <w:hyperlink r:id="rId7" w:history="1">
        <w:r w:rsidR="00214101" w:rsidRPr="00C04C6A">
          <w:rPr>
            <w:rFonts w:ascii="Times New Roman" w:hAnsi="Times New Roman" w:cs="Times New Roman"/>
            <w:sz w:val="24"/>
            <w:szCs w:val="24"/>
          </w:rPr>
          <w:t>Указом</w:t>
        </w:r>
      </w:hyperlink>
      <w:r w:rsidR="00214101" w:rsidRPr="00C04C6A">
        <w:rPr>
          <w:rFonts w:ascii="Times New Roman" w:hAnsi="Times New Roman" w:cs="Times New Roman"/>
          <w:sz w:val="24"/>
          <w:szCs w:val="24"/>
        </w:rPr>
        <w:t xml:space="preserve"> Президента Российской Федерации от 07.05.2012 № 597 «О мероприятиях по реализации государственной политики», повысив с 01.10.2021 не менее чем на 4,0% размеры </w:t>
      </w:r>
      <w:proofErr w:type="gramStart"/>
      <w:r w:rsidR="00214101" w:rsidRPr="00C04C6A">
        <w:rPr>
          <w:rFonts w:ascii="Times New Roman" w:hAnsi="Times New Roman" w:cs="Times New Roman"/>
          <w:sz w:val="24"/>
          <w:szCs w:val="24"/>
        </w:rPr>
        <w:t>минимальных окладов (минимальных должностных окладов) по профессиональным квалификационным группам и квалификационным уровням, установленные в положениях об оплате труда работников муниципальных учреждений Рождественского сельского  поселения по видам экономической деятельности, утвержденных постановлениями Администрации Рождественского сельского поселения (казенных), оплата труда которых осуществляется по новым системам оплаты труда, по соответствующим видам экономической деятельности (далее - минимальные оклады (минимальные должностные оклады).</w:t>
      </w:r>
      <w:proofErr w:type="gramEnd"/>
    </w:p>
    <w:p w:rsidR="00214101" w:rsidRPr="00C04C6A" w:rsidRDefault="00214101" w:rsidP="00214101">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2. Установить, что при повышении минимальных окладов (минимальных должностных окладов) работников муниципальных учреждений Рождественского сельского поселения в соответствии с п.1 настоящего постановления их размеры подлежат округлению до целого рубля в сторону увеличения.</w:t>
      </w:r>
    </w:p>
    <w:p w:rsidR="00214101" w:rsidRPr="00C04C6A" w:rsidRDefault="00214101" w:rsidP="00214101">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3. Главным распорядителем средств бюджета Рождественского сельского поселения в срок до 01.10.2021 разработать изменения в постановления Администрации Рождественского сельского поселения, устанавливающие системы оплаты труда для работников подведомственных муниципальных учреждений, оплата труда которых осуществляется по новым системам оплаты труда.</w:t>
      </w:r>
    </w:p>
    <w:p w:rsidR="00214101" w:rsidRPr="00C04C6A" w:rsidRDefault="00214101" w:rsidP="00214101">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4. Финансовое обеспечение расходов, связанных с реализацией настоящего постановления, осуществляется в пределах бюджетных ассигнований, предусмотренных главным распорядителям средств бюджета Рождественского сельского поселения на очередной финансовый год и плановый период на обеспечение выполнения функций муниципальных казенных учреждений в части оплаты труда р</w:t>
      </w:r>
      <w:r w:rsidR="00067A7F" w:rsidRPr="00C04C6A">
        <w:rPr>
          <w:rFonts w:ascii="Times New Roman" w:hAnsi="Times New Roman" w:cs="Times New Roman"/>
          <w:sz w:val="24"/>
          <w:szCs w:val="24"/>
        </w:rPr>
        <w:t>аботников (в том числе рабочих)</w:t>
      </w:r>
      <w:r w:rsidRPr="00C04C6A">
        <w:rPr>
          <w:rFonts w:ascii="Times New Roman" w:hAnsi="Times New Roman" w:cs="Times New Roman"/>
          <w:sz w:val="24"/>
          <w:szCs w:val="24"/>
        </w:rPr>
        <w:t>.</w:t>
      </w:r>
    </w:p>
    <w:p w:rsidR="00214101" w:rsidRPr="00C04C6A" w:rsidRDefault="001C6C62" w:rsidP="00214101">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 xml:space="preserve">5. </w:t>
      </w:r>
      <w:proofErr w:type="gramStart"/>
      <w:r w:rsidR="00067A7F" w:rsidRPr="00C04C6A">
        <w:rPr>
          <w:rFonts w:ascii="Times New Roman" w:hAnsi="Times New Roman" w:cs="Times New Roman"/>
          <w:sz w:val="24"/>
          <w:szCs w:val="24"/>
        </w:rPr>
        <w:t>Разместить</w:t>
      </w:r>
      <w:proofErr w:type="gramEnd"/>
      <w:r w:rsidR="00067A7F" w:rsidRPr="00C04C6A">
        <w:rPr>
          <w:rFonts w:ascii="Times New Roman" w:hAnsi="Times New Roman" w:cs="Times New Roman"/>
          <w:sz w:val="24"/>
          <w:szCs w:val="24"/>
        </w:rPr>
        <w:t xml:space="preserve"> настоящее постановление на официальном сайте администрации Рождественского сельского поселения</w:t>
      </w:r>
      <w:r w:rsidR="00214101" w:rsidRPr="00C04C6A">
        <w:rPr>
          <w:rFonts w:ascii="Times New Roman" w:hAnsi="Times New Roman" w:cs="Times New Roman"/>
          <w:sz w:val="24"/>
          <w:szCs w:val="24"/>
        </w:rPr>
        <w:t>.</w:t>
      </w:r>
    </w:p>
    <w:p w:rsidR="00214101" w:rsidRPr="00C04C6A" w:rsidRDefault="00214101" w:rsidP="00214101">
      <w:pPr>
        <w:pStyle w:val="ConsPlusNormal"/>
        <w:ind w:firstLine="540"/>
        <w:jc w:val="both"/>
        <w:rPr>
          <w:rFonts w:ascii="Times New Roman" w:hAnsi="Times New Roman" w:cs="Times New Roman"/>
          <w:sz w:val="24"/>
          <w:szCs w:val="24"/>
        </w:rPr>
      </w:pPr>
      <w:r w:rsidRPr="00C04C6A">
        <w:rPr>
          <w:rFonts w:ascii="Times New Roman" w:hAnsi="Times New Roman" w:cs="Times New Roman"/>
          <w:sz w:val="24"/>
          <w:szCs w:val="24"/>
        </w:rPr>
        <w:t xml:space="preserve">6. </w:t>
      </w:r>
      <w:proofErr w:type="gramStart"/>
      <w:r w:rsidRPr="00C04C6A">
        <w:rPr>
          <w:rFonts w:ascii="Times New Roman" w:hAnsi="Times New Roman" w:cs="Times New Roman"/>
          <w:sz w:val="24"/>
          <w:szCs w:val="24"/>
        </w:rPr>
        <w:t>Контроль за</w:t>
      </w:r>
      <w:proofErr w:type="gramEnd"/>
      <w:r w:rsidRPr="00C04C6A">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w:t>
      </w:r>
      <w:r w:rsidR="00067A7F" w:rsidRPr="00C04C6A">
        <w:rPr>
          <w:rFonts w:ascii="Times New Roman" w:hAnsi="Times New Roman" w:cs="Times New Roman"/>
          <w:sz w:val="24"/>
          <w:szCs w:val="24"/>
        </w:rPr>
        <w:t>Рождественского сельского поселения -</w:t>
      </w:r>
      <w:r w:rsidRPr="00C04C6A">
        <w:rPr>
          <w:rFonts w:ascii="Times New Roman" w:hAnsi="Times New Roman" w:cs="Times New Roman"/>
          <w:sz w:val="24"/>
          <w:szCs w:val="24"/>
        </w:rPr>
        <w:t xml:space="preserve">  </w:t>
      </w:r>
      <w:proofErr w:type="spellStart"/>
      <w:r w:rsidR="00067A7F" w:rsidRPr="00C04C6A">
        <w:rPr>
          <w:rFonts w:ascii="Times New Roman" w:hAnsi="Times New Roman" w:cs="Times New Roman"/>
          <w:sz w:val="24"/>
          <w:szCs w:val="24"/>
        </w:rPr>
        <w:t>Е.С.Круглову</w:t>
      </w:r>
      <w:proofErr w:type="spellEnd"/>
      <w:r w:rsidRPr="00C04C6A">
        <w:rPr>
          <w:rFonts w:ascii="Times New Roman" w:hAnsi="Times New Roman" w:cs="Times New Roman"/>
          <w:sz w:val="24"/>
          <w:szCs w:val="24"/>
        </w:rPr>
        <w:t>.</w:t>
      </w:r>
    </w:p>
    <w:p w:rsidR="00645DF1" w:rsidRPr="00C04C6A" w:rsidRDefault="00645DF1" w:rsidP="00C04C6A">
      <w:pPr>
        <w:pStyle w:val="ConsPlusNormal"/>
        <w:jc w:val="both"/>
        <w:rPr>
          <w:rFonts w:ascii="Times New Roman" w:hAnsi="Times New Roman" w:cs="Times New Roman"/>
          <w:sz w:val="24"/>
          <w:szCs w:val="24"/>
        </w:rPr>
      </w:pPr>
    </w:p>
    <w:p w:rsidR="000248CD" w:rsidRPr="00C04C6A" w:rsidRDefault="000248CD" w:rsidP="000248CD">
      <w:pPr>
        <w:spacing w:after="0" w:line="240" w:lineRule="auto"/>
        <w:jc w:val="both"/>
        <w:rPr>
          <w:rFonts w:ascii="Times New Roman" w:eastAsia="Times New Roman" w:hAnsi="Times New Roman" w:cs="Times New Roman"/>
          <w:sz w:val="24"/>
          <w:szCs w:val="24"/>
          <w:lang w:eastAsia="ru-RU"/>
        </w:rPr>
      </w:pPr>
      <w:r w:rsidRPr="00C04C6A">
        <w:rPr>
          <w:rFonts w:ascii="Times New Roman" w:eastAsia="Times New Roman" w:hAnsi="Times New Roman" w:cs="Times New Roman"/>
          <w:b/>
          <w:sz w:val="24"/>
          <w:szCs w:val="24"/>
          <w:lang w:eastAsia="ru-RU"/>
        </w:rPr>
        <w:t xml:space="preserve">Глава </w:t>
      </w:r>
      <w:r w:rsidR="00257CBC" w:rsidRPr="00C04C6A">
        <w:rPr>
          <w:rFonts w:ascii="Times New Roman" w:hAnsi="Times New Roman" w:cs="Times New Roman"/>
          <w:b/>
          <w:sz w:val="24"/>
          <w:szCs w:val="24"/>
        </w:rPr>
        <w:t>Рождественского сельского поселения</w:t>
      </w:r>
      <w:r w:rsidR="00257CBC" w:rsidRPr="00C04C6A">
        <w:rPr>
          <w:rFonts w:ascii="Times New Roman" w:eastAsia="Times New Roman" w:hAnsi="Times New Roman" w:cs="Times New Roman"/>
          <w:b/>
          <w:sz w:val="24"/>
          <w:szCs w:val="24"/>
          <w:lang w:eastAsia="ru-RU"/>
        </w:rPr>
        <w:t xml:space="preserve"> </w:t>
      </w:r>
      <w:r w:rsidRPr="00C04C6A">
        <w:rPr>
          <w:rFonts w:ascii="Times New Roman" w:eastAsia="Times New Roman" w:hAnsi="Times New Roman" w:cs="Times New Roman"/>
          <w:b/>
          <w:sz w:val="24"/>
          <w:szCs w:val="24"/>
          <w:lang w:eastAsia="ru-RU"/>
        </w:rPr>
        <w:t xml:space="preserve">             </w:t>
      </w:r>
      <w:r w:rsidR="00257CBC" w:rsidRPr="00C04C6A">
        <w:rPr>
          <w:rFonts w:ascii="Times New Roman" w:eastAsia="Times New Roman" w:hAnsi="Times New Roman" w:cs="Times New Roman"/>
          <w:sz w:val="24"/>
          <w:szCs w:val="24"/>
          <w:lang w:eastAsia="ru-RU"/>
        </w:rPr>
        <w:t xml:space="preserve">            </w:t>
      </w:r>
      <w:r w:rsidR="00067A7F" w:rsidRPr="00C04C6A">
        <w:rPr>
          <w:rFonts w:ascii="Times New Roman" w:eastAsia="Times New Roman" w:hAnsi="Times New Roman" w:cs="Times New Roman"/>
          <w:sz w:val="24"/>
          <w:szCs w:val="24"/>
          <w:lang w:eastAsia="ru-RU"/>
        </w:rPr>
        <w:t xml:space="preserve">    </w:t>
      </w:r>
      <w:proofErr w:type="spellStart"/>
      <w:r w:rsidR="00257CBC" w:rsidRPr="00C04C6A">
        <w:rPr>
          <w:rFonts w:ascii="Times New Roman" w:eastAsia="Times New Roman" w:hAnsi="Times New Roman" w:cs="Times New Roman"/>
          <w:b/>
          <w:sz w:val="24"/>
          <w:szCs w:val="24"/>
          <w:lang w:eastAsia="ru-RU"/>
        </w:rPr>
        <w:t>Н.В.Нагорнова</w:t>
      </w:r>
      <w:proofErr w:type="spellEnd"/>
      <w:r w:rsidRPr="00C04C6A">
        <w:rPr>
          <w:rFonts w:ascii="Times New Roman" w:eastAsia="Times New Roman" w:hAnsi="Times New Roman" w:cs="Times New Roman"/>
          <w:b/>
          <w:sz w:val="24"/>
          <w:szCs w:val="24"/>
          <w:lang w:eastAsia="ru-RU"/>
        </w:rPr>
        <w:t xml:space="preserve">                                                                                                            </w:t>
      </w:r>
    </w:p>
    <w:p w:rsidR="00792996" w:rsidRPr="00C04C6A" w:rsidRDefault="00792996">
      <w:pPr>
        <w:pStyle w:val="ConsPlusNormal"/>
        <w:rPr>
          <w:rFonts w:ascii="Times New Roman" w:hAnsi="Times New Roman" w:cs="Times New Roman"/>
          <w:sz w:val="24"/>
          <w:szCs w:val="24"/>
        </w:rPr>
      </w:pPr>
    </w:p>
    <w:p w:rsidR="00494187" w:rsidRPr="00C04C6A" w:rsidRDefault="00494187">
      <w:pPr>
        <w:rPr>
          <w:rFonts w:ascii="Times New Roman" w:hAnsi="Times New Roman" w:cs="Times New Roman"/>
          <w:sz w:val="24"/>
          <w:szCs w:val="24"/>
        </w:rPr>
      </w:pPr>
    </w:p>
    <w:sectPr w:rsidR="00494187" w:rsidRPr="00C04C6A" w:rsidSect="00C04C6A">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96"/>
    <w:rsid w:val="000248CD"/>
    <w:rsid w:val="00067A7F"/>
    <w:rsid w:val="00125345"/>
    <w:rsid w:val="001C6C62"/>
    <w:rsid w:val="00214101"/>
    <w:rsid w:val="00257CBC"/>
    <w:rsid w:val="002E7F2E"/>
    <w:rsid w:val="00382728"/>
    <w:rsid w:val="00393095"/>
    <w:rsid w:val="00494187"/>
    <w:rsid w:val="004B79BA"/>
    <w:rsid w:val="00583E50"/>
    <w:rsid w:val="00645DF1"/>
    <w:rsid w:val="00670B30"/>
    <w:rsid w:val="006C1BB8"/>
    <w:rsid w:val="006F6E49"/>
    <w:rsid w:val="00757EF5"/>
    <w:rsid w:val="00792996"/>
    <w:rsid w:val="007E57E5"/>
    <w:rsid w:val="00926DE3"/>
    <w:rsid w:val="009975AE"/>
    <w:rsid w:val="00B95DD3"/>
    <w:rsid w:val="00C04C6A"/>
    <w:rsid w:val="00CF4C66"/>
    <w:rsid w:val="00F0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0B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2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299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4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8CD"/>
    <w:rPr>
      <w:rFonts w:ascii="Tahoma" w:hAnsi="Tahoma" w:cs="Tahoma"/>
      <w:sz w:val="16"/>
      <w:szCs w:val="16"/>
    </w:rPr>
  </w:style>
  <w:style w:type="character" w:customStyle="1" w:styleId="10">
    <w:name w:val="Заголовок 1 Знак"/>
    <w:basedOn w:val="a0"/>
    <w:link w:val="1"/>
    <w:uiPriority w:val="99"/>
    <w:rsid w:val="00670B30"/>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670B3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0B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2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299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4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8CD"/>
    <w:rPr>
      <w:rFonts w:ascii="Tahoma" w:hAnsi="Tahoma" w:cs="Tahoma"/>
      <w:sz w:val="16"/>
      <w:szCs w:val="16"/>
    </w:rPr>
  </w:style>
  <w:style w:type="character" w:customStyle="1" w:styleId="10">
    <w:name w:val="Заголовок 1 Знак"/>
    <w:basedOn w:val="a0"/>
    <w:link w:val="1"/>
    <w:uiPriority w:val="99"/>
    <w:rsid w:val="00670B30"/>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670B3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32A7C027F8A6B8F5AD6CD7480D38879FC11708038CA68328A81259C202AEE286E82C8CA6DF2738840A350183x2UF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B32A7C027F8A6B8F5AD6CD7480D38879CC3170F008EA68328A81259C202AEE294E87480A4D938398F1F6350C6737568321C8F5196E0FAFBx9U1L" TargetMode="External"/><Relationship Id="rId5" Type="http://schemas.openxmlformats.org/officeDocument/2006/relationships/hyperlink" Target="consultantplus://offline/ref=3B32A7C027F8A6B8F5AD6CD7480D38879DC01E0C0E88A68328A81259C202AEE294E87480A4D930398C1F6350C6737568321C8F5196E0FAFBx9U1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2021-09-29T07:49:00Z</cp:lastPrinted>
  <dcterms:created xsi:type="dcterms:W3CDTF">2021-09-30T08:36:00Z</dcterms:created>
  <dcterms:modified xsi:type="dcterms:W3CDTF">2021-09-30T08:36:00Z</dcterms:modified>
</cp:coreProperties>
</file>